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5C1E" w:rsidRPr="00501E3C" w:rsidRDefault="00C35C1E" w:rsidP="00C35C1E">
      <w:pPr>
        <w:pStyle w:val="a5"/>
        <w:spacing w:before="0" w:after="0"/>
        <w:rPr>
          <w:rFonts w:ascii="Times New Roman" w:hAnsi="Times New Roman"/>
          <w:b w:val="0"/>
          <w:sz w:val="28"/>
          <w:szCs w:val="28"/>
        </w:rPr>
      </w:pPr>
      <w:r>
        <w:rPr>
          <w:rFonts w:ascii="Times New Roman" w:hAnsi="Times New Roman"/>
          <w:b w:val="0"/>
          <w:sz w:val="28"/>
          <w:szCs w:val="28"/>
        </w:rPr>
        <w:t xml:space="preserve">8 </w:t>
      </w:r>
      <w:r w:rsidRPr="00501E3C">
        <w:rPr>
          <w:rFonts w:ascii="Times New Roman" w:hAnsi="Times New Roman"/>
          <w:b w:val="0"/>
          <w:sz w:val="28"/>
          <w:szCs w:val="28"/>
        </w:rPr>
        <w:t>АНАЛОГО-ЦИФРОВЫЕ ПРЕОБРАЗОВАТЕЛИ</w:t>
      </w:r>
    </w:p>
    <w:p w:rsidR="00C35C1E" w:rsidRDefault="00C35C1E" w:rsidP="00C35C1E">
      <w:pPr>
        <w:pStyle w:val="a5"/>
        <w:spacing w:before="0" w:after="0"/>
        <w:jc w:val="both"/>
        <w:rPr>
          <w:rFonts w:ascii="Times New Roman" w:hAnsi="Times New Roman"/>
          <w:sz w:val="28"/>
          <w:szCs w:val="28"/>
        </w:rPr>
      </w:pPr>
    </w:p>
    <w:p w:rsidR="00C35C1E" w:rsidRPr="00F1447B" w:rsidRDefault="00C35C1E" w:rsidP="00C35C1E">
      <w:pPr>
        <w:jc w:val="center"/>
        <w:outlineLvl w:val="2"/>
        <w:rPr>
          <w:b/>
          <w:bCs/>
          <w:color w:val="000000"/>
          <w:sz w:val="28"/>
          <w:szCs w:val="28"/>
        </w:rPr>
      </w:pPr>
      <w:r>
        <w:rPr>
          <w:b/>
          <w:bCs/>
          <w:color w:val="000000"/>
          <w:sz w:val="28"/>
          <w:szCs w:val="28"/>
        </w:rPr>
        <w:t xml:space="preserve">8.1 </w:t>
      </w:r>
      <w:r w:rsidRPr="00F1447B">
        <w:rPr>
          <w:b/>
          <w:bCs/>
          <w:color w:val="000000"/>
          <w:sz w:val="28"/>
          <w:szCs w:val="28"/>
        </w:rPr>
        <w:t>Общие сведения</w:t>
      </w:r>
    </w:p>
    <w:p w:rsidR="00C35C1E" w:rsidRPr="00F1447B" w:rsidRDefault="00C35C1E" w:rsidP="00C35C1E">
      <w:pPr>
        <w:pStyle w:val="a5"/>
        <w:spacing w:before="0" w:after="0"/>
        <w:jc w:val="both"/>
        <w:rPr>
          <w:rFonts w:ascii="Times New Roman" w:hAnsi="Times New Roman"/>
          <w:sz w:val="28"/>
          <w:szCs w:val="28"/>
        </w:rPr>
      </w:pPr>
    </w:p>
    <w:p w:rsidR="00C35C1E" w:rsidRPr="003B5903" w:rsidRDefault="00C35C1E" w:rsidP="00C35C1E">
      <w:pPr>
        <w:pStyle w:val="Normal"/>
        <w:spacing w:line="240" w:lineRule="auto"/>
        <w:ind w:firstLine="600"/>
        <w:rPr>
          <w:sz w:val="28"/>
          <w:szCs w:val="28"/>
        </w:rPr>
      </w:pPr>
      <w:r w:rsidRPr="00F1447B">
        <w:rPr>
          <w:sz w:val="28"/>
          <w:szCs w:val="28"/>
        </w:rPr>
        <w:t>Устройство, осуществляющее автоматическое преобразование (измерение и кодирование) непр</w:t>
      </w:r>
      <w:r w:rsidRPr="00F1447B">
        <w:rPr>
          <w:sz w:val="28"/>
          <w:szCs w:val="28"/>
        </w:rPr>
        <w:t>е</w:t>
      </w:r>
      <w:r w:rsidRPr="00F1447B">
        <w:rPr>
          <w:sz w:val="28"/>
          <w:szCs w:val="28"/>
        </w:rPr>
        <w:t xml:space="preserve">рывно изменяющихся во времени аналоговых значений в эквивалентные значения числовых кодов, </w:t>
      </w:r>
      <w:r w:rsidRPr="003B5903">
        <w:rPr>
          <w:sz w:val="28"/>
          <w:szCs w:val="28"/>
        </w:rPr>
        <w:t>называется аналого-цифровым преобразователем (АЦП). Преобразование обеспечивает соответс</w:t>
      </w:r>
      <w:r w:rsidRPr="003B5903">
        <w:rPr>
          <w:sz w:val="28"/>
          <w:szCs w:val="28"/>
        </w:rPr>
        <w:t>т</w:t>
      </w:r>
      <w:r w:rsidRPr="003B5903">
        <w:rPr>
          <w:sz w:val="28"/>
          <w:szCs w:val="28"/>
        </w:rPr>
        <w:t>вие дискретного отсчета х(t</w:t>
      </w:r>
      <w:r w:rsidRPr="003B5903">
        <w:rPr>
          <w:sz w:val="28"/>
          <w:szCs w:val="28"/>
          <w:vertAlign w:val="subscript"/>
          <w:lang w:val="en-US"/>
        </w:rPr>
        <w:t>i</w:t>
      </w:r>
      <w:r w:rsidRPr="003B5903">
        <w:rPr>
          <w:sz w:val="28"/>
          <w:szCs w:val="28"/>
        </w:rPr>
        <w:t xml:space="preserve">) значению кода </w:t>
      </w:r>
      <w:r w:rsidRPr="003B5903">
        <w:rPr>
          <w:sz w:val="28"/>
          <w:szCs w:val="28"/>
          <w:lang w:val="en-US"/>
        </w:rPr>
        <w:t>N</w:t>
      </w:r>
      <w:r w:rsidRPr="003B5903">
        <w:rPr>
          <w:sz w:val="28"/>
          <w:szCs w:val="28"/>
          <w:vertAlign w:val="subscript"/>
          <w:lang w:val="en-US"/>
        </w:rPr>
        <w:t>ti</w:t>
      </w:r>
      <w:r w:rsidRPr="003B5903">
        <w:rPr>
          <w:sz w:val="28"/>
          <w:szCs w:val="28"/>
        </w:rPr>
        <w:t xml:space="preserve">. Количественная связь для любого момента времени </w:t>
      </w:r>
      <w:r w:rsidRPr="003B5903">
        <w:rPr>
          <w:sz w:val="28"/>
          <w:szCs w:val="28"/>
          <w:lang w:val="en-US"/>
        </w:rPr>
        <w:t>t</w:t>
      </w:r>
      <w:r w:rsidRPr="003B5903">
        <w:rPr>
          <w:sz w:val="28"/>
          <w:szCs w:val="28"/>
          <w:vertAlign w:val="subscript"/>
          <w:lang w:val="en-US"/>
        </w:rPr>
        <w:t>i</w:t>
      </w:r>
      <w:r w:rsidRPr="003B5903">
        <w:rPr>
          <w:sz w:val="28"/>
          <w:szCs w:val="28"/>
        </w:rPr>
        <w:t>, опр</w:t>
      </w:r>
      <w:r w:rsidRPr="003B5903">
        <w:rPr>
          <w:sz w:val="28"/>
          <w:szCs w:val="28"/>
        </w:rPr>
        <w:t>е</w:t>
      </w:r>
      <w:r w:rsidRPr="003B5903">
        <w:rPr>
          <w:sz w:val="28"/>
          <w:szCs w:val="28"/>
        </w:rPr>
        <w:t>деляется соотношением</w:t>
      </w:r>
    </w:p>
    <w:p w:rsidR="00C35C1E" w:rsidRPr="00F1447B" w:rsidRDefault="00C35C1E" w:rsidP="00C35C1E">
      <w:pPr>
        <w:pStyle w:val="Normal"/>
        <w:spacing w:line="240" w:lineRule="auto"/>
        <w:ind w:firstLine="600"/>
        <w:rPr>
          <w:sz w:val="28"/>
          <w:szCs w:val="28"/>
        </w:rPr>
      </w:pPr>
    </w:p>
    <w:p w:rsidR="00C35C1E" w:rsidRPr="00501E3C" w:rsidRDefault="00C35C1E" w:rsidP="00C35C1E">
      <w:pPr>
        <w:pStyle w:val="FR1"/>
        <w:ind w:firstLine="600"/>
        <w:jc w:val="both"/>
        <w:rPr>
          <w:rFonts w:ascii="Times New Roman" w:hAnsi="Times New Roman"/>
          <w:i/>
          <w:sz w:val="28"/>
          <w:szCs w:val="28"/>
          <w:vertAlign w:val="subscript"/>
          <w:lang w:val="ru-RU"/>
        </w:rPr>
      </w:pPr>
      <w:r>
        <w:rPr>
          <w:rFonts w:ascii="Times New Roman" w:hAnsi="Times New Roman"/>
          <w:i/>
          <w:sz w:val="28"/>
          <w:szCs w:val="28"/>
          <w:lang w:val="ru-RU"/>
        </w:rPr>
        <w:t xml:space="preserve">                                               </w:t>
      </w:r>
      <w:r w:rsidRPr="00F1447B">
        <w:rPr>
          <w:rFonts w:ascii="Times New Roman" w:hAnsi="Times New Roman"/>
          <w:i/>
          <w:sz w:val="28"/>
          <w:szCs w:val="28"/>
        </w:rPr>
        <w:t>N</w:t>
      </w:r>
      <w:r w:rsidRPr="00F1447B">
        <w:rPr>
          <w:rFonts w:ascii="Times New Roman" w:hAnsi="Times New Roman"/>
          <w:i/>
          <w:sz w:val="28"/>
          <w:szCs w:val="28"/>
          <w:vertAlign w:val="subscript"/>
        </w:rPr>
        <w:t>ti</w:t>
      </w:r>
      <w:r w:rsidRPr="00F1447B">
        <w:rPr>
          <w:rFonts w:ascii="Times New Roman" w:hAnsi="Times New Roman"/>
          <w:i/>
          <w:sz w:val="28"/>
          <w:szCs w:val="28"/>
          <w:lang w:val="ru-RU"/>
        </w:rPr>
        <w:t xml:space="preserve"> = </w:t>
      </w:r>
      <w:r w:rsidRPr="00F1447B">
        <w:rPr>
          <w:rFonts w:ascii="Times New Roman" w:hAnsi="Times New Roman"/>
          <w:i/>
          <w:sz w:val="28"/>
          <w:szCs w:val="28"/>
        </w:rPr>
        <w:t>x</w:t>
      </w:r>
      <w:r w:rsidRPr="00F1447B">
        <w:rPr>
          <w:rFonts w:ascii="Times New Roman" w:hAnsi="Times New Roman"/>
          <w:i/>
          <w:sz w:val="28"/>
          <w:szCs w:val="28"/>
          <w:lang w:val="ru-RU"/>
        </w:rPr>
        <w:t>(</w:t>
      </w:r>
      <w:r w:rsidRPr="00F1447B">
        <w:rPr>
          <w:rFonts w:ascii="Times New Roman" w:hAnsi="Times New Roman"/>
          <w:i/>
          <w:sz w:val="28"/>
          <w:szCs w:val="28"/>
        </w:rPr>
        <w:t>t</w:t>
      </w:r>
      <w:r w:rsidRPr="00F1447B">
        <w:rPr>
          <w:rFonts w:ascii="Times New Roman" w:hAnsi="Times New Roman"/>
          <w:i/>
          <w:sz w:val="28"/>
          <w:szCs w:val="28"/>
          <w:vertAlign w:val="subscript"/>
        </w:rPr>
        <w:t>i</w:t>
      </w:r>
      <w:r w:rsidRPr="00F1447B">
        <w:rPr>
          <w:rFonts w:ascii="Times New Roman" w:hAnsi="Times New Roman"/>
          <w:i/>
          <w:sz w:val="28"/>
          <w:szCs w:val="28"/>
          <w:lang w:val="ru-RU"/>
        </w:rPr>
        <w:t>)/</w:t>
      </w:r>
      <w:r w:rsidRPr="00F1447B">
        <w:rPr>
          <w:rFonts w:ascii="Times New Roman" w:hAnsi="Times New Roman"/>
          <w:i/>
          <w:sz w:val="28"/>
          <w:szCs w:val="28"/>
        </w:rPr>
        <w:sym w:font="Symbol" w:char="F044"/>
      </w:r>
      <w:r w:rsidRPr="00F1447B">
        <w:rPr>
          <w:rFonts w:ascii="Times New Roman" w:hAnsi="Times New Roman"/>
          <w:i/>
          <w:sz w:val="28"/>
          <w:szCs w:val="28"/>
        </w:rPr>
        <w:t>x</w:t>
      </w:r>
      <w:r w:rsidRPr="00F1447B">
        <w:rPr>
          <w:rFonts w:ascii="Times New Roman" w:hAnsi="Times New Roman"/>
          <w:i/>
          <w:sz w:val="28"/>
          <w:szCs w:val="28"/>
          <w:lang w:val="ru-RU"/>
        </w:rPr>
        <w:t xml:space="preserve"> ± </w:t>
      </w:r>
      <w:r w:rsidRPr="00F1447B">
        <w:rPr>
          <w:rFonts w:ascii="Times New Roman" w:hAnsi="Times New Roman"/>
          <w:i/>
          <w:sz w:val="28"/>
          <w:szCs w:val="28"/>
        </w:rPr>
        <w:sym w:font="Symbol" w:char="F064"/>
      </w:r>
      <w:r w:rsidRPr="00F1447B">
        <w:rPr>
          <w:rFonts w:ascii="Times New Roman" w:hAnsi="Times New Roman"/>
          <w:i/>
          <w:sz w:val="28"/>
          <w:szCs w:val="28"/>
        </w:rPr>
        <w:t>N</w:t>
      </w:r>
      <w:r w:rsidRPr="00F1447B">
        <w:rPr>
          <w:rFonts w:ascii="Times New Roman" w:hAnsi="Times New Roman"/>
          <w:i/>
          <w:sz w:val="28"/>
          <w:szCs w:val="28"/>
          <w:vertAlign w:val="subscript"/>
        </w:rPr>
        <w:t>ti</w:t>
      </w:r>
      <w:r>
        <w:rPr>
          <w:rFonts w:ascii="Times New Roman" w:hAnsi="Times New Roman"/>
          <w:i/>
          <w:sz w:val="28"/>
          <w:szCs w:val="28"/>
          <w:vertAlign w:val="subscript"/>
          <w:lang w:val="ru-RU"/>
        </w:rPr>
        <w:t xml:space="preserve">   </w:t>
      </w:r>
    </w:p>
    <w:p w:rsidR="00C35C1E" w:rsidRPr="00501E3C" w:rsidRDefault="00C35C1E" w:rsidP="00C35C1E">
      <w:pPr>
        <w:pStyle w:val="FR1"/>
        <w:ind w:firstLine="600"/>
        <w:jc w:val="both"/>
        <w:rPr>
          <w:rFonts w:ascii="Times New Roman" w:hAnsi="Times New Roman"/>
          <w:i/>
          <w:sz w:val="28"/>
          <w:szCs w:val="28"/>
          <w:vertAlign w:val="subscript"/>
          <w:lang w:val="ru-RU"/>
        </w:rPr>
      </w:pPr>
    </w:p>
    <w:p w:rsidR="00C35C1E" w:rsidRPr="00F1447B" w:rsidRDefault="00C35C1E" w:rsidP="00C35C1E">
      <w:pPr>
        <w:pStyle w:val="Normal"/>
        <w:spacing w:line="240" w:lineRule="auto"/>
        <w:ind w:firstLine="600"/>
        <w:rPr>
          <w:sz w:val="28"/>
          <w:szCs w:val="28"/>
        </w:rPr>
      </w:pPr>
      <w:r w:rsidRPr="00F1447B">
        <w:rPr>
          <w:sz w:val="28"/>
          <w:szCs w:val="28"/>
        </w:rPr>
        <w:t xml:space="preserve">где </w:t>
      </w:r>
      <w:r w:rsidRPr="00F1447B">
        <w:rPr>
          <w:i/>
          <w:sz w:val="28"/>
          <w:szCs w:val="28"/>
        </w:rPr>
        <w:sym w:font="Symbol" w:char="F064"/>
      </w:r>
      <w:r w:rsidRPr="00F1447B">
        <w:rPr>
          <w:i/>
          <w:sz w:val="28"/>
          <w:szCs w:val="28"/>
        </w:rPr>
        <w:t>N</w:t>
      </w:r>
      <w:r w:rsidRPr="00F1447B">
        <w:rPr>
          <w:i/>
          <w:sz w:val="28"/>
          <w:szCs w:val="28"/>
          <w:vertAlign w:val="subscript"/>
        </w:rPr>
        <w:t>ti</w:t>
      </w:r>
      <w:r w:rsidRPr="00F1447B">
        <w:rPr>
          <w:i/>
          <w:sz w:val="28"/>
          <w:szCs w:val="28"/>
        </w:rPr>
        <w:t xml:space="preserve"> —</w:t>
      </w:r>
      <w:r w:rsidRPr="00F1447B">
        <w:rPr>
          <w:sz w:val="28"/>
          <w:szCs w:val="28"/>
        </w:rPr>
        <w:t xml:space="preserve"> погрешность преобразования на данном шаге (ошибка квантования или </w:t>
      </w:r>
      <w:r w:rsidRPr="003B5903">
        <w:rPr>
          <w:sz w:val="28"/>
          <w:szCs w:val="28"/>
        </w:rPr>
        <w:t>шум квантования</w:t>
      </w:r>
      <w:r w:rsidRPr="00F1447B">
        <w:rPr>
          <w:sz w:val="28"/>
          <w:szCs w:val="28"/>
        </w:rPr>
        <w:t xml:space="preserve">), а </w:t>
      </w:r>
      <w:r w:rsidRPr="00F1447B">
        <w:rPr>
          <w:i/>
          <w:sz w:val="28"/>
          <w:szCs w:val="28"/>
        </w:rPr>
        <w:sym w:font="Symbol" w:char="F044"/>
      </w:r>
      <w:r w:rsidRPr="00F1447B">
        <w:rPr>
          <w:i/>
          <w:sz w:val="28"/>
          <w:szCs w:val="28"/>
          <w:lang w:val="en-US"/>
        </w:rPr>
        <w:t>x</w:t>
      </w:r>
      <w:r w:rsidRPr="00F1447B">
        <w:rPr>
          <w:sz w:val="28"/>
          <w:szCs w:val="28"/>
        </w:rPr>
        <w:t xml:space="preserve"> – шаг квантования (или аналоговый экв</w:t>
      </w:r>
      <w:r w:rsidRPr="00F1447B">
        <w:rPr>
          <w:sz w:val="28"/>
          <w:szCs w:val="28"/>
        </w:rPr>
        <w:t>и</w:t>
      </w:r>
      <w:r w:rsidRPr="00F1447B">
        <w:rPr>
          <w:sz w:val="28"/>
          <w:szCs w:val="28"/>
        </w:rPr>
        <w:t xml:space="preserve">валент </w:t>
      </w:r>
      <w:r>
        <w:rPr>
          <w:sz w:val="28"/>
          <w:szCs w:val="28"/>
        </w:rPr>
        <w:t>единицы младшего разряда ЕМР</w:t>
      </w:r>
      <w:r w:rsidRPr="00F1447B">
        <w:rPr>
          <w:sz w:val="28"/>
          <w:szCs w:val="28"/>
        </w:rPr>
        <w:t>).</w:t>
      </w:r>
    </w:p>
    <w:p w:rsidR="00C35C1E" w:rsidRPr="00F1447B" w:rsidRDefault="00C35C1E" w:rsidP="00C35C1E">
      <w:pPr>
        <w:pStyle w:val="Normal"/>
        <w:spacing w:line="240" w:lineRule="auto"/>
        <w:ind w:firstLine="600"/>
        <w:rPr>
          <w:sz w:val="28"/>
          <w:szCs w:val="28"/>
        </w:rPr>
      </w:pPr>
      <w:r>
        <w:rPr>
          <w:sz w:val="28"/>
          <w:szCs w:val="28"/>
        </w:rPr>
        <w:t xml:space="preserve">  </w:t>
      </w:r>
      <w:r w:rsidRPr="00F1447B">
        <w:rPr>
          <w:sz w:val="28"/>
          <w:szCs w:val="28"/>
        </w:rPr>
        <w:t>АЦП являются устройствами, принимающими входные непрерывные сигналы от аналоговых ус</w:t>
      </w:r>
      <w:r w:rsidRPr="00F1447B">
        <w:rPr>
          <w:sz w:val="28"/>
          <w:szCs w:val="28"/>
        </w:rPr>
        <w:t>т</w:t>
      </w:r>
      <w:r w:rsidRPr="00F1447B">
        <w:rPr>
          <w:sz w:val="28"/>
          <w:szCs w:val="28"/>
        </w:rPr>
        <w:t>ройств и выдающими на выходе соответствующие им цифровые сигналы, пригодные для работы с ЭВМ и другими цифровыми устройств</w:t>
      </w:r>
      <w:r w:rsidRPr="00F1447B">
        <w:rPr>
          <w:sz w:val="28"/>
          <w:szCs w:val="28"/>
        </w:rPr>
        <w:t>а</w:t>
      </w:r>
      <w:r w:rsidRPr="00F1447B">
        <w:rPr>
          <w:sz w:val="28"/>
          <w:szCs w:val="28"/>
        </w:rPr>
        <w:t>ми.</w:t>
      </w:r>
    </w:p>
    <w:p w:rsidR="00C35C1E" w:rsidRPr="00F1447B" w:rsidRDefault="00C35C1E" w:rsidP="00C35C1E">
      <w:pPr>
        <w:pStyle w:val="Normal"/>
        <w:spacing w:line="240" w:lineRule="auto"/>
        <w:ind w:firstLine="600"/>
        <w:rPr>
          <w:sz w:val="28"/>
          <w:szCs w:val="28"/>
        </w:rPr>
      </w:pPr>
      <w:r w:rsidRPr="00F1447B">
        <w:rPr>
          <w:sz w:val="28"/>
          <w:szCs w:val="28"/>
        </w:rPr>
        <w:t>АЦП, так же как и ЦАП, широко применяются в различных областях, являясь неотъемлемой с</w:t>
      </w:r>
      <w:r w:rsidRPr="00F1447B">
        <w:rPr>
          <w:sz w:val="28"/>
          <w:szCs w:val="28"/>
        </w:rPr>
        <w:t>о</w:t>
      </w:r>
      <w:r w:rsidRPr="00F1447B">
        <w:rPr>
          <w:sz w:val="28"/>
          <w:szCs w:val="28"/>
        </w:rPr>
        <w:t>ставной частью цифровых измерительных приборов, систем и устройств обработки и отображения и</w:t>
      </w:r>
      <w:r w:rsidRPr="00F1447B">
        <w:rPr>
          <w:sz w:val="28"/>
          <w:szCs w:val="28"/>
        </w:rPr>
        <w:t>н</w:t>
      </w:r>
      <w:r w:rsidRPr="00F1447B">
        <w:rPr>
          <w:sz w:val="28"/>
          <w:szCs w:val="28"/>
        </w:rPr>
        <w:t xml:space="preserve">формации, автоматических систем контроля и управления, устройств ввода–вывода информации </w:t>
      </w:r>
      <w:r>
        <w:rPr>
          <w:sz w:val="28"/>
          <w:szCs w:val="28"/>
        </w:rPr>
        <w:t xml:space="preserve">компьютера </w:t>
      </w:r>
      <w:r w:rsidRPr="00F1447B">
        <w:rPr>
          <w:sz w:val="28"/>
          <w:szCs w:val="28"/>
        </w:rPr>
        <w:t>и т. д.</w:t>
      </w:r>
    </w:p>
    <w:p w:rsidR="00C35C1E" w:rsidRPr="00F1447B" w:rsidRDefault="00C35C1E" w:rsidP="00C35C1E">
      <w:pPr>
        <w:pStyle w:val="Normal"/>
        <w:spacing w:line="240" w:lineRule="auto"/>
        <w:ind w:firstLine="600"/>
        <w:rPr>
          <w:sz w:val="28"/>
          <w:szCs w:val="28"/>
        </w:rPr>
      </w:pPr>
      <w:r w:rsidRPr="00F1447B">
        <w:rPr>
          <w:sz w:val="28"/>
          <w:szCs w:val="28"/>
        </w:rPr>
        <w:t>Основные параметры АЦП (диапазон изменения, временные параметры, статические погрешности) имеют тот же смысл, что и соответствующие пар</w:t>
      </w:r>
      <w:r w:rsidRPr="00F1447B">
        <w:rPr>
          <w:sz w:val="28"/>
          <w:szCs w:val="28"/>
        </w:rPr>
        <w:t>а</w:t>
      </w:r>
      <w:r w:rsidRPr="00F1447B">
        <w:rPr>
          <w:sz w:val="28"/>
          <w:szCs w:val="28"/>
        </w:rPr>
        <w:t>метры</w:t>
      </w:r>
      <w:r w:rsidRPr="00F1447B">
        <w:rPr>
          <w:b/>
          <w:sz w:val="28"/>
          <w:szCs w:val="28"/>
        </w:rPr>
        <w:t xml:space="preserve"> </w:t>
      </w:r>
      <w:r w:rsidRPr="00F1447B">
        <w:rPr>
          <w:sz w:val="28"/>
          <w:szCs w:val="28"/>
        </w:rPr>
        <w:t>ЦАП, рассмотренные во второй части лекций. Поэтому рассмотрим только некот</w:t>
      </w:r>
      <w:r w:rsidRPr="00F1447B">
        <w:rPr>
          <w:sz w:val="28"/>
          <w:szCs w:val="28"/>
        </w:rPr>
        <w:t>о</w:t>
      </w:r>
      <w:r w:rsidRPr="00F1447B">
        <w:rPr>
          <w:sz w:val="28"/>
          <w:szCs w:val="28"/>
        </w:rPr>
        <w:t>рые характерные особенности параметров АЦП.</w:t>
      </w:r>
    </w:p>
    <w:p w:rsidR="00C35C1E" w:rsidRDefault="00C35C1E" w:rsidP="00C35C1E">
      <w:pPr>
        <w:pStyle w:val="1"/>
        <w:spacing w:before="0" w:after="0"/>
        <w:jc w:val="both"/>
        <w:rPr>
          <w:rFonts w:ascii="Times New Roman" w:hAnsi="Times New Roman"/>
          <w:szCs w:val="28"/>
        </w:rPr>
      </w:pPr>
      <w:bookmarkStart w:id="0" w:name="_Toc36277639"/>
      <w:r>
        <w:rPr>
          <w:rFonts w:ascii="Times New Roman" w:hAnsi="Times New Roman"/>
          <w:szCs w:val="28"/>
        </w:rPr>
        <w:t xml:space="preserve">                                    </w:t>
      </w:r>
    </w:p>
    <w:p w:rsidR="00C35C1E" w:rsidRPr="00F1447B" w:rsidRDefault="00C35C1E" w:rsidP="00C35C1E">
      <w:pPr>
        <w:pStyle w:val="1"/>
        <w:spacing w:before="0" w:after="0"/>
        <w:jc w:val="both"/>
        <w:rPr>
          <w:rFonts w:ascii="Times New Roman" w:hAnsi="Times New Roman"/>
          <w:szCs w:val="28"/>
        </w:rPr>
      </w:pPr>
      <w:r>
        <w:rPr>
          <w:rFonts w:ascii="Times New Roman" w:hAnsi="Times New Roman"/>
          <w:szCs w:val="28"/>
        </w:rPr>
        <w:t xml:space="preserve">                                   </w:t>
      </w:r>
      <w:r w:rsidRPr="00F1447B">
        <w:rPr>
          <w:rFonts w:ascii="Times New Roman" w:hAnsi="Times New Roman"/>
          <w:szCs w:val="28"/>
        </w:rPr>
        <w:t xml:space="preserve"> </w:t>
      </w:r>
      <w:r>
        <w:rPr>
          <w:rFonts w:ascii="Times New Roman" w:hAnsi="Times New Roman"/>
          <w:szCs w:val="28"/>
        </w:rPr>
        <w:t xml:space="preserve">            8.1 </w:t>
      </w:r>
      <w:r w:rsidRPr="00F1447B">
        <w:rPr>
          <w:rFonts w:ascii="Times New Roman" w:hAnsi="Times New Roman"/>
          <w:szCs w:val="28"/>
        </w:rPr>
        <w:t>Параметры АЦП</w:t>
      </w:r>
      <w:bookmarkEnd w:id="0"/>
    </w:p>
    <w:p w:rsidR="00C35C1E" w:rsidRPr="00F1447B" w:rsidRDefault="00C35C1E" w:rsidP="00C35C1E">
      <w:pPr>
        <w:pStyle w:val="2"/>
        <w:spacing w:before="0" w:after="0"/>
        <w:jc w:val="both"/>
        <w:rPr>
          <w:rFonts w:ascii="Times New Roman" w:hAnsi="Times New Roman"/>
          <w:sz w:val="28"/>
          <w:szCs w:val="28"/>
        </w:rPr>
      </w:pPr>
      <w:r>
        <w:rPr>
          <w:rFonts w:ascii="Times New Roman" w:hAnsi="Times New Roman"/>
          <w:sz w:val="28"/>
          <w:szCs w:val="28"/>
        </w:rPr>
        <w:t xml:space="preserve"> </w:t>
      </w:r>
    </w:p>
    <w:p w:rsidR="00C35C1E" w:rsidRPr="00F1447B" w:rsidRDefault="00C35C1E" w:rsidP="00C35C1E">
      <w:pPr>
        <w:pStyle w:val="Normal"/>
        <w:spacing w:line="240" w:lineRule="auto"/>
        <w:ind w:firstLine="480"/>
        <w:rPr>
          <w:sz w:val="28"/>
          <w:szCs w:val="28"/>
        </w:rPr>
      </w:pPr>
      <w:r w:rsidRPr="00F1447B">
        <w:rPr>
          <w:sz w:val="28"/>
          <w:szCs w:val="28"/>
        </w:rPr>
        <w:t>Физически процесс аналого-цифрового преобразования состоит из квантования и кодиров</w:t>
      </w:r>
      <w:r w:rsidRPr="00F1447B">
        <w:rPr>
          <w:sz w:val="28"/>
          <w:szCs w:val="28"/>
        </w:rPr>
        <w:t>а</w:t>
      </w:r>
      <w:r w:rsidRPr="00F1447B">
        <w:rPr>
          <w:sz w:val="28"/>
          <w:szCs w:val="28"/>
        </w:rPr>
        <w:t>ния.</w:t>
      </w:r>
    </w:p>
    <w:p w:rsidR="00C35C1E" w:rsidRPr="00F1447B" w:rsidRDefault="00C35C1E" w:rsidP="00C35C1E">
      <w:pPr>
        <w:pStyle w:val="Normal"/>
        <w:spacing w:line="240" w:lineRule="auto"/>
        <w:ind w:firstLine="480"/>
        <w:rPr>
          <w:sz w:val="28"/>
          <w:szCs w:val="28"/>
        </w:rPr>
      </w:pPr>
      <w:r w:rsidRPr="003B5903">
        <w:rPr>
          <w:sz w:val="28"/>
          <w:szCs w:val="28"/>
        </w:rPr>
        <w:t>Процесс квантования аналогового значения приводит к возникновению ошибки квантования (ш</w:t>
      </w:r>
      <w:r w:rsidRPr="003B5903">
        <w:rPr>
          <w:sz w:val="28"/>
          <w:szCs w:val="28"/>
        </w:rPr>
        <w:t>у</w:t>
      </w:r>
      <w:r w:rsidRPr="003B5903">
        <w:rPr>
          <w:sz w:val="28"/>
          <w:szCs w:val="28"/>
        </w:rPr>
        <w:t>ма квантования), максимальное значение</w:t>
      </w:r>
      <w:r w:rsidRPr="00F1447B">
        <w:rPr>
          <w:sz w:val="28"/>
          <w:szCs w:val="28"/>
        </w:rPr>
        <w:t xml:space="preserve"> которой </w:t>
      </w:r>
      <w:r w:rsidRPr="00F1447B">
        <w:rPr>
          <w:sz w:val="28"/>
          <w:szCs w:val="28"/>
        </w:rPr>
        <w:sym w:font="Symbol" w:char="F0B1"/>
      </w:r>
      <w:r w:rsidRPr="00F1447B">
        <w:rPr>
          <w:sz w:val="28"/>
          <w:szCs w:val="28"/>
        </w:rPr>
        <w:t>1/2 единицы младшего разряда (</w:t>
      </w:r>
      <w:r w:rsidRPr="00F1447B">
        <w:rPr>
          <w:sz w:val="28"/>
          <w:szCs w:val="28"/>
        </w:rPr>
        <w:sym w:font="Symbol" w:char="F0B1"/>
      </w:r>
      <w:r w:rsidRPr="00F1447B">
        <w:rPr>
          <w:sz w:val="28"/>
          <w:szCs w:val="28"/>
        </w:rPr>
        <w:t>1/2 ЕМР) преобразов</w:t>
      </w:r>
      <w:r w:rsidRPr="00F1447B">
        <w:rPr>
          <w:sz w:val="28"/>
          <w:szCs w:val="28"/>
        </w:rPr>
        <w:t>а</w:t>
      </w:r>
      <w:r w:rsidRPr="00F1447B">
        <w:rPr>
          <w:sz w:val="28"/>
          <w:szCs w:val="28"/>
        </w:rPr>
        <w:t>теля.</w:t>
      </w:r>
    </w:p>
    <w:p w:rsidR="00C35C1E" w:rsidRPr="00F1447B" w:rsidRDefault="00C35C1E" w:rsidP="00C35C1E">
      <w:pPr>
        <w:pStyle w:val="Normal"/>
        <w:spacing w:line="240" w:lineRule="auto"/>
        <w:ind w:firstLine="480"/>
        <w:rPr>
          <w:sz w:val="28"/>
          <w:szCs w:val="28"/>
        </w:rPr>
      </w:pPr>
      <w:r w:rsidRPr="00F1447B">
        <w:rPr>
          <w:sz w:val="28"/>
          <w:szCs w:val="28"/>
        </w:rPr>
        <w:t>На рис</w:t>
      </w:r>
      <w:r>
        <w:rPr>
          <w:sz w:val="28"/>
          <w:szCs w:val="28"/>
        </w:rPr>
        <w:t>унке</w:t>
      </w:r>
      <w:r w:rsidRPr="00F1447B">
        <w:rPr>
          <w:sz w:val="28"/>
          <w:szCs w:val="28"/>
        </w:rPr>
        <w:t xml:space="preserve">. </w:t>
      </w:r>
      <w:r>
        <w:rPr>
          <w:sz w:val="28"/>
          <w:szCs w:val="28"/>
        </w:rPr>
        <w:t>8</w:t>
      </w:r>
      <w:r w:rsidRPr="00F1447B">
        <w:rPr>
          <w:sz w:val="28"/>
          <w:szCs w:val="28"/>
        </w:rPr>
        <w:t>.1, а, приведена характеристика преобразов</w:t>
      </w:r>
      <w:r w:rsidRPr="00F1447B">
        <w:rPr>
          <w:sz w:val="28"/>
          <w:szCs w:val="28"/>
        </w:rPr>
        <w:t>а</w:t>
      </w:r>
      <w:r w:rsidRPr="00F1447B">
        <w:rPr>
          <w:sz w:val="28"/>
          <w:szCs w:val="28"/>
        </w:rPr>
        <w:t>ния, а на рис</w:t>
      </w:r>
      <w:r>
        <w:rPr>
          <w:sz w:val="28"/>
          <w:szCs w:val="28"/>
        </w:rPr>
        <w:t>унке</w:t>
      </w:r>
      <w:r w:rsidRPr="00F1447B">
        <w:rPr>
          <w:sz w:val="28"/>
          <w:szCs w:val="28"/>
        </w:rPr>
        <w:t xml:space="preserve">. </w:t>
      </w:r>
      <w:r>
        <w:rPr>
          <w:sz w:val="28"/>
          <w:szCs w:val="28"/>
        </w:rPr>
        <w:t>8</w:t>
      </w:r>
      <w:r w:rsidRPr="00F1447B">
        <w:rPr>
          <w:sz w:val="28"/>
          <w:szCs w:val="28"/>
        </w:rPr>
        <w:t>.1, б</w:t>
      </w:r>
      <w:r w:rsidRPr="00F1447B">
        <w:rPr>
          <w:i/>
          <w:sz w:val="28"/>
          <w:szCs w:val="28"/>
        </w:rPr>
        <w:t xml:space="preserve"> —</w:t>
      </w:r>
      <w:r w:rsidRPr="00F1447B">
        <w:rPr>
          <w:sz w:val="28"/>
          <w:szCs w:val="28"/>
        </w:rPr>
        <w:t xml:space="preserve"> график ошибки квантования трехра</w:t>
      </w:r>
      <w:r w:rsidRPr="00F1447B">
        <w:rPr>
          <w:sz w:val="28"/>
          <w:szCs w:val="28"/>
        </w:rPr>
        <w:t>з</w:t>
      </w:r>
      <w:r w:rsidRPr="00F1447B">
        <w:rPr>
          <w:sz w:val="28"/>
          <w:szCs w:val="28"/>
        </w:rPr>
        <w:t>рядного АЦП для нормированного входного си</w:t>
      </w:r>
      <w:r w:rsidRPr="00F1447B">
        <w:rPr>
          <w:sz w:val="28"/>
          <w:szCs w:val="28"/>
        </w:rPr>
        <w:t>г</w:t>
      </w:r>
      <w:r w:rsidRPr="00F1447B">
        <w:rPr>
          <w:sz w:val="28"/>
          <w:szCs w:val="28"/>
        </w:rPr>
        <w:t>нала.</w:t>
      </w:r>
    </w:p>
    <w:p w:rsidR="00C35C1E" w:rsidRDefault="00C35C1E" w:rsidP="00C35C1E">
      <w:pPr>
        <w:pStyle w:val="Normal"/>
        <w:spacing w:line="240" w:lineRule="auto"/>
        <w:ind w:firstLine="425"/>
        <w:rPr>
          <w:sz w:val="28"/>
          <w:szCs w:val="28"/>
        </w:rPr>
      </w:pPr>
    </w:p>
    <w:p w:rsidR="00C35C1E" w:rsidRDefault="00C35C1E" w:rsidP="00C35C1E">
      <w:pPr>
        <w:pStyle w:val="Normal"/>
        <w:spacing w:line="240" w:lineRule="auto"/>
        <w:ind w:firstLine="425"/>
        <w:rPr>
          <w:sz w:val="28"/>
          <w:szCs w:val="28"/>
        </w:rPr>
      </w:pPr>
      <w:r>
        <w:lastRenderedPageBreak/>
        <w:t xml:space="preserve">                                              </w:t>
      </w:r>
      <w:bookmarkStart w:id="1" w:name="_MON_1023804289"/>
      <w:bookmarkEnd w:id="1"/>
      <w:r w:rsidR="003B001D" w:rsidRPr="003B001D">
        <w:rPr>
          <w:noProof/>
          <w:snapToGrid/>
        </w:rPr>
        <w:object w:dxaOrig="3827" w:dyaOrig="4992" w14:anchorId="324C0C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alt="" style="width:186.75pt;height:237.4pt;mso-width-percent:0;mso-height-percent:0;mso-width-percent:0;mso-height-percent:0" o:ole="" o:allowoverlap="f" fillcolor="window">
            <v:imagedata r:id="rId5" o:title="" croptop="1639f" cropbottom="1810f" cropright="1727f"/>
          </v:shape>
          <o:OLEObject Type="Embed" ProgID="Word.Picture.8" ShapeID="_x0000_i1036" DrawAspect="Content" ObjectID="_1661534531" r:id="rId6"/>
        </w:object>
      </w:r>
    </w:p>
    <w:p w:rsidR="00C35C1E" w:rsidRDefault="00C35C1E" w:rsidP="00C35C1E">
      <w:pPr>
        <w:pStyle w:val="Normal"/>
        <w:spacing w:line="240" w:lineRule="auto"/>
        <w:ind w:firstLine="425"/>
        <w:rPr>
          <w:sz w:val="28"/>
          <w:szCs w:val="28"/>
        </w:rPr>
      </w:pPr>
    </w:p>
    <w:p w:rsidR="00C35C1E" w:rsidRDefault="00C35C1E" w:rsidP="00C35C1E">
      <w:pPr>
        <w:pStyle w:val="Normal"/>
        <w:spacing w:line="240" w:lineRule="auto"/>
        <w:ind w:firstLine="425"/>
        <w:rPr>
          <w:sz w:val="28"/>
          <w:szCs w:val="28"/>
        </w:rPr>
      </w:pPr>
      <w:r>
        <w:rPr>
          <w:sz w:val="28"/>
          <w:szCs w:val="28"/>
        </w:rPr>
        <w:t xml:space="preserve">               </w:t>
      </w:r>
      <w:r w:rsidRPr="005705A6">
        <w:rPr>
          <w:sz w:val="28"/>
          <w:szCs w:val="28"/>
        </w:rPr>
        <w:t xml:space="preserve">Рисунок </w:t>
      </w:r>
      <w:r>
        <w:rPr>
          <w:sz w:val="28"/>
          <w:szCs w:val="28"/>
        </w:rPr>
        <w:t>8.1 Характеристика преобразования АЦП</w:t>
      </w:r>
    </w:p>
    <w:p w:rsidR="00C35C1E" w:rsidRDefault="00C35C1E" w:rsidP="00C35C1E">
      <w:pPr>
        <w:pStyle w:val="Normal"/>
        <w:spacing w:line="240" w:lineRule="auto"/>
        <w:rPr>
          <w:sz w:val="28"/>
          <w:szCs w:val="28"/>
        </w:rPr>
      </w:pPr>
    </w:p>
    <w:p w:rsidR="00C35C1E" w:rsidRPr="003B5903" w:rsidRDefault="00C35C1E" w:rsidP="00C35C1E">
      <w:pPr>
        <w:pStyle w:val="Normal"/>
        <w:spacing w:line="240" w:lineRule="auto"/>
        <w:ind w:firstLine="600"/>
        <w:rPr>
          <w:sz w:val="28"/>
          <w:szCs w:val="28"/>
        </w:rPr>
      </w:pPr>
      <w:r w:rsidRPr="003B5903">
        <w:rPr>
          <w:sz w:val="28"/>
          <w:szCs w:val="28"/>
        </w:rPr>
        <w:t>Наряду с систематической ошибкой квантования им</w:t>
      </w:r>
      <w:r w:rsidRPr="003B5903">
        <w:rPr>
          <w:sz w:val="28"/>
          <w:szCs w:val="28"/>
        </w:rPr>
        <w:t>е</w:t>
      </w:r>
      <w:r w:rsidRPr="003B5903">
        <w:rPr>
          <w:sz w:val="28"/>
          <w:szCs w:val="28"/>
        </w:rPr>
        <w:t>ет место и более или менее значительная ошибка, об</w:t>
      </w:r>
      <w:r w:rsidRPr="003B5903">
        <w:rPr>
          <w:sz w:val="28"/>
          <w:szCs w:val="28"/>
        </w:rPr>
        <w:t>у</w:t>
      </w:r>
      <w:r w:rsidRPr="003B5903">
        <w:rPr>
          <w:sz w:val="28"/>
          <w:szCs w:val="28"/>
        </w:rPr>
        <w:t>словленная схемой (инструментальная погрешность). И</w:t>
      </w:r>
      <w:r w:rsidRPr="003B5903">
        <w:rPr>
          <w:sz w:val="28"/>
          <w:szCs w:val="28"/>
        </w:rPr>
        <w:t>н</w:t>
      </w:r>
      <w:r w:rsidRPr="003B5903">
        <w:rPr>
          <w:sz w:val="28"/>
          <w:szCs w:val="28"/>
        </w:rPr>
        <w:t>струментальная погрешность АЦП (так же, как и ЦАП) обусловлена несовершенством отдельных элементов сх</w:t>
      </w:r>
      <w:r w:rsidRPr="003B5903">
        <w:rPr>
          <w:sz w:val="28"/>
          <w:szCs w:val="28"/>
        </w:rPr>
        <w:t>е</w:t>
      </w:r>
      <w:r w:rsidRPr="003B5903">
        <w:rPr>
          <w:sz w:val="28"/>
          <w:szCs w:val="28"/>
        </w:rPr>
        <w:t>мы и влиянием на них различных дестабилизирующих фа</w:t>
      </w:r>
      <w:r w:rsidRPr="003B5903">
        <w:rPr>
          <w:sz w:val="28"/>
          <w:szCs w:val="28"/>
        </w:rPr>
        <w:t>к</w:t>
      </w:r>
      <w:r w:rsidRPr="003B5903">
        <w:rPr>
          <w:sz w:val="28"/>
          <w:szCs w:val="28"/>
        </w:rPr>
        <w:t>торов. Инструментальная погрешность приводит к тому, что характеристики квантования реальных АЦП отл</w:t>
      </w:r>
      <w:r w:rsidRPr="003B5903">
        <w:rPr>
          <w:sz w:val="28"/>
          <w:szCs w:val="28"/>
        </w:rPr>
        <w:t>и</w:t>
      </w:r>
      <w:r w:rsidRPr="003B5903">
        <w:rPr>
          <w:sz w:val="28"/>
          <w:szCs w:val="28"/>
        </w:rPr>
        <w:t>чаются от идеальной, приведенной на рис</w:t>
      </w:r>
      <w:r>
        <w:rPr>
          <w:sz w:val="28"/>
          <w:szCs w:val="28"/>
        </w:rPr>
        <w:t>унке</w:t>
      </w:r>
      <w:r w:rsidRPr="003B5903">
        <w:rPr>
          <w:sz w:val="28"/>
          <w:szCs w:val="28"/>
        </w:rPr>
        <w:t xml:space="preserve">. </w:t>
      </w:r>
      <w:r>
        <w:rPr>
          <w:sz w:val="28"/>
          <w:szCs w:val="28"/>
        </w:rPr>
        <w:t>8</w:t>
      </w:r>
      <w:r w:rsidRPr="003B5903">
        <w:rPr>
          <w:sz w:val="28"/>
          <w:szCs w:val="28"/>
        </w:rPr>
        <w:t>.1, а. Если середины ступеней идеальной ломаной линии характеристики квантов</w:t>
      </w:r>
      <w:r w:rsidRPr="003B5903">
        <w:rPr>
          <w:sz w:val="28"/>
          <w:szCs w:val="28"/>
        </w:rPr>
        <w:t>а</w:t>
      </w:r>
      <w:r w:rsidRPr="003B5903">
        <w:rPr>
          <w:sz w:val="28"/>
          <w:szCs w:val="28"/>
        </w:rPr>
        <w:t>ния соединить, то получится прямая с единичным накл</w:t>
      </w:r>
      <w:r w:rsidRPr="003B5903">
        <w:rPr>
          <w:sz w:val="28"/>
          <w:szCs w:val="28"/>
        </w:rPr>
        <w:t>о</w:t>
      </w:r>
      <w:r w:rsidRPr="003B5903">
        <w:rPr>
          <w:sz w:val="28"/>
          <w:szCs w:val="28"/>
        </w:rPr>
        <w:t xml:space="preserve">ном, выходящая из начала координат (на рисунке </w:t>
      </w:r>
      <w:r>
        <w:rPr>
          <w:sz w:val="28"/>
          <w:szCs w:val="28"/>
        </w:rPr>
        <w:t>8</w:t>
      </w:r>
      <w:r w:rsidRPr="003B5903">
        <w:rPr>
          <w:sz w:val="28"/>
          <w:szCs w:val="28"/>
        </w:rPr>
        <w:t>.1, а,— штриховая линия). В реальных АЦП эта прямая не проходит через нуль (погре</w:t>
      </w:r>
      <w:r w:rsidRPr="003B5903">
        <w:rPr>
          <w:sz w:val="28"/>
          <w:szCs w:val="28"/>
        </w:rPr>
        <w:t>ш</w:t>
      </w:r>
      <w:r w:rsidRPr="003B5903">
        <w:rPr>
          <w:sz w:val="28"/>
          <w:szCs w:val="28"/>
        </w:rPr>
        <w:t xml:space="preserve">ность смещения нуля </w:t>
      </w:r>
      <w:r w:rsidRPr="003B5903">
        <w:rPr>
          <w:sz w:val="28"/>
          <w:szCs w:val="28"/>
        </w:rPr>
        <w:sym w:font="Symbol" w:char="F044"/>
      </w:r>
      <w:r w:rsidRPr="003B5903">
        <w:rPr>
          <w:sz w:val="28"/>
          <w:szCs w:val="28"/>
          <w:lang w:val="en-US"/>
        </w:rPr>
        <w:t>U</w:t>
      </w:r>
      <w:r w:rsidRPr="003B5903">
        <w:rPr>
          <w:sz w:val="28"/>
          <w:szCs w:val="28"/>
          <w:vertAlign w:val="subscript"/>
        </w:rPr>
        <w:t>смещ.</w:t>
      </w:r>
      <w:r w:rsidRPr="003B5903">
        <w:rPr>
          <w:sz w:val="28"/>
          <w:szCs w:val="28"/>
        </w:rPr>
        <w:t xml:space="preserve"> </w:t>
      </w:r>
      <w:r>
        <w:rPr>
          <w:sz w:val="28"/>
          <w:szCs w:val="28"/>
        </w:rPr>
        <w:t xml:space="preserve">( </w:t>
      </w:r>
      <w:r w:rsidRPr="003B5903">
        <w:rPr>
          <w:sz w:val="28"/>
          <w:szCs w:val="28"/>
        </w:rPr>
        <w:t>рис</w:t>
      </w:r>
      <w:r>
        <w:rPr>
          <w:sz w:val="28"/>
          <w:szCs w:val="28"/>
        </w:rPr>
        <w:t>унок</w:t>
      </w:r>
      <w:r w:rsidRPr="003B5903">
        <w:rPr>
          <w:sz w:val="28"/>
          <w:szCs w:val="28"/>
        </w:rPr>
        <w:t xml:space="preserve"> </w:t>
      </w:r>
      <w:r>
        <w:rPr>
          <w:sz w:val="28"/>
          <w:szCs w:val="28"/>
        </w:rPr>
        <w:t>8</w:t>
      </w:r>
      <w:r w:rsidRPr="003B5903">
        <w:rPr>
          <w:sz w:val="28"/>
          <w:szCs w:val="28"/>
        </w:rPr>
        <w:t>.2, а) и ее наклон отличается от единичного (погрешность коэффициента передачи см. рис</w:t>
      </w:r>
      <w:r>
        <w:rPr>
          <w:sz w:val="28"/>
          <w:szCs w:val="28"/>
        </w:rPr>
        <w:t>унок</w:t>
      </w:r>
      <w:r w:rsidRPr="003B5903">
        <w:rPr>
          <w:sz w:val="28"/>
          <w:szCs w:val="28"/>
        </w:rPr>
        <w:t xml:space="preserve"> </w:t>
      </w:r>
      <w:r>
        <w:rPr>
          <w:sz w:val="28"/>
          <w:szCs w:val="28"/>
        </w:rPr>
        <w:t>8</w:t>
      </w:r>
      <w:r w:rsidRPr="003B5903">
        <w:rPr>
          <w:sz w:val="28"/>
          <w:szCs w:val="28"/>
        </w:rPr>
        <w:t>.2, б). Погрешность коэ</w:t>
      </w:r>
      <w:r w:rsidRPr="003B5903">
        <w:rPr>
          <w:sz w:val="28"/>
          <w:szCs w:val="28"/>
        </w:rPr>
        <w:t>ф</w:t>
      </w:r>
      <w:r w:rsidRPr="003B5903">
        <w:rPr>
          <w:sz w:val="28"/>
          <w:szCs w:val="28"/>
        </w:rPr>
        <w:t>фициента передачи характеризуется справочным параметром, который называется абсолютной погрешностью преобразования в конечной точке шк</w:t>
      </w:r>
      <w:r w:rsidRPr="003B5903">
        <w:rPr>
          <w:sz w:val="28"/>
          <w:szCs w:val="28"/>
        </w:rPr>
        <w:t>а</w:t>
      </w:r>
      <w:r w:rsidRPr="003B5903">
        <w:rPr>
          <w:sz w:val="28"/>
          <w:szCs w:val="28"/>
        </w:rPr>
        <w:t>лы (</w:t>
      </w:r>
      <w:r w:rsidRPr="003B5903">
        <w:rPr>
          <w:sz w:val="28"/>
          <w:szCs w:val="28"/>
        </w:rPr>
        <w:sym w:font="Symbol" w:char="F044"/>
      </w:r>
      <w:r w:rsidRPr="003B5903">
        <w:rPr>
          <w:sz w:val="28"/>
          <w:szCs w:val="28"/>
          <w:lang w:val="en-US"/>
        </w:rPr>
        <w:t>U</w:t>
      </w:r>
      <w:r w:rsidRPr="003B5903">
        <w:rPr>
          <w:sz w:val="28"/>
          <w:szCs w:val="28"/>
          <w:vertAlign w:val="subscript"/>
        </w:rPr>
        <w:t>max</w:t>
      </w:r>
      <w:r w:rsidRPr="003B5903">
        <w:rPr>
          <w:sz w:val="28"/>
          <w:szCs w:val="28"/>
        </w:rPr>
        <w:t xml:space="preserve"> на рис</w:t>
      </w:r>
      <w:r>
        <w:rPr>
          <w:sz w:val="28"/>
          <w:szCs w:val="28"/>
        </w:rPr>
        <w:t>унке</w:t>
      </w:r>
      <w:r w:rsidRPr="003B5903">
        <w:rPr>
          <w:sz w:val="28"/>
          <w:szCs w:val="28"/>
        </w:rPr>
        <w:t xml:space="preserve">. </w:t>
      </w:r>
      <w:r>
        <w:rPr>
          <w:sz w:val="28"/>
          <w:szCs w:val="28"/>
        </w:rPr>
        <w:t>8</w:t>
      </w:r>
      <w:r w:rsidRPr="003B5903">
        <w:rPr>
          <w:sz w:val="28"/>
          <w:szCs w:val="28"/>
        </w:rPr>
        <w:t xml:space="preserve">.2, б). </w:t>
      </w:r>
    </w:p>
    <w:p w:rsidR="00C35C1E" w:rsidRDefault="00C35C1E" w:rsidP="00C35C1E">
      <w:pPr>
        <w:pStyle w:val="Normal"/>
        <w:widowControl/>
        <w:spacing w:line="240" w:lineRule="auto"/>
        <w:ind w:firstLine="600"/>
        <w:rPr>
          <w:sz w:val="28"/>
          <w:szCs w:val="28"/>
        </w:rPr>
      </w:pPr>
      <w:r w:rsidRPr="003B5903">
        <w:rPr>
          <w:sz w:val="28"/>
          <w:szCs w:val="28"/>
        </w:rPr>
        <w:t>Погрешность коэффициента передачи в диапазоне преобразования сигнала вызывает постоя</w:t>
      </w:r>
      <w:r w:rsidRPr="003B5903">
        <w:rPr>
          <w:sz w:val="28"/>
          <w:szCs w:val="28"/>
        </w:rPr>
        <w:t>н</w:t>
      </w:r>
      <w:r w:rsidRPr="003B5903">
        <w:rPr>
          <w:sz w:val="28"/>
          <w:szCs w:val="28"/>
        </w:rPr>
        <w:t>ное относительное отклонение выходного значения от истинного, а погрешность смещения нуля обусло</w:t>
      </w:r>
      <w:r w:rsidRPr="003B5903">
        <w:rPr>
          <w:sz w:val="28"/>
          <w:szCs w:val="28"/>
        </w:rPr>
        <w:t>в</w:t>
      </w:r>
      <w:r w:rsidRPr="003B5903">
        <w:rPr>
          <w:sz w:val="28"/>
          <w:szCs w:val="28"/>
        </w:rPr>
        <w:t>ливает постоянную абсолютную погрешность. Обе эти ошибки, как правило, можно устранить посре</w:t>
      </w:r>
      <w:r w:rsidRPr="003B5903">
        <w:rPr>
          <w:sz w:val="28"/>
          <w:szCs w:val="28"/>
        </w:rPr>
        <w:t>д</w:t>
      </w:r>
      <w:r w:rsidRPr="003B5903">
        <w:rPr>
          <w:sz w:val="28"/>
          <w:szCs w:val="28"/>
        </w:rPr>
        <w:t>ством стабилизации нуля и полного отклонения. Остаются ошибки вследствие дрейфа параметров и их нелине</w:t>
      </w:r>
      <w:r w:rsidRPr="003B5903">
        <w:rPr>
          <w:sz w:val="28"/>
          <w:szCs w:val="28"/>
        </w:rPr>
        <w:t>й</w:t>
      </w:r>
      <w:r w:rsidRPr="003B5903">
        <w:rPr>
          <w:sz w:val="28"/>
          <w:szCs w:val="28"/>
        </w:rPr>
        <w:t>ности.</w:t>
      </w:r>
    </w:p>
    <w:p w:rsidR="00C35C1E" w:rsidRDefault="00C35C1E" w:rsidP="00C35C1E">
      <w:pPr>
        <w:pStyle w:val="Normal"/>
        <w:widowControl/>
        <w:spacing w:line="240" w:lineRule="auto"/>
        <w:ind w:firstLine="600"/>
        <w:rPr>
          <w:sz w:val="28"/>
          <w:szCs w:val="28"/>
        </w:rPr>
      </w:pPr>
      <w:r w:rsidRPr="003B5903">
        <w:rPr>
          <w:sz w:val="28"/>
          <w:szCs w:val="28"/>
        </w:rPr>
        <w:t>В реальных АЦП имеет место отклонение усредненной характеристики квантования от идеальной прямой во всем диапазоне изменения входного си</w:t>
      </w:r>
      <w:r w:rsidRPr="003B5903">
        <w:rPr>
          <w:sz w:val="28"/>
          <w:szCs w:val="28"/>
        </w:rPr>
        <w:t>г</w:t>
      </w:r>
      <w:r w:rsidRPr="003B5903">
        <w:rPr>
          <w:sz w:val="28"/>
          <w:szCs w:val="28"/>
        </w:rPr>
        <w:t xml:space="preserve">нала (погрешность нелинейности </w:t>
      </w:r>
      <w:r w:rsidRPr="003B5903">
        <w:rPr>
          <w:sz w:val="28"/>
          <w:szCs w:val="28"/>
        </w:rPr>
        <w:sym w:font="Symbol" w:char="F044"/>
      </w:r>
      <w:r w:rsidRPr="003B5903">
        <w:rPr>
          <w:sz w:val="28"/>
          <w:szCs w:val="28"/>
          <w:lang w:val="en-US"/>
        </w:rPr>
        <w:t>U</w:t>
      </w:r>
      <w:r w:rsidRPr="003B5903">
        <w:rPr>
          <w:sz w:val="28"/>
          <w:szCs w:val="28"/>
          <w:vertAlign w:val="subscript"/>
        </w:rPr>
        <w:t>н</w:t>
      </w:r>
      <w:r w:rsidRPr="003B5903">
        <w:rPr>
          <w:sz w:val="28"/>
          <w:szCs w:val="28"/>
        </w:rPr>
        <w:t xml:space="preserve"> </w:t>
      </w:r>
      <w:r>
        <w:rPr>
          <w:sz w:val="28"/>
          <w:szCs w:val="28"/>
        </w:rPr>
        <w:t>(</w:t>
      </w:r>
      <w:r w:rsidRPr="003B5903">
        <w:rPr>
          <w:sz w:val="28"/>
          <w:szCs w:val="28"/>
        </w:rPr>
        <w:t>рис</w:t>
      </w:r>
      <w:r>
        <w:rPr>
          <w:sz w:val="28"/>
          <w:szCs w:val="28"/>
        </w:rPr>
        <w:t>унок</w:t>
      </w:r>
      <w:r w:rsidRPr="003B5903">
        <w:rPr>
          <w:sz w:val="28"/>
          <w:szCs w:val="28"/>
        </w:rPr>
        <w:t xml:space="preserve">. </w:t>
      </w:r>
      <w:r>
        <w:rPr>
          <w:sz w:val="28"/>
          <w:szCs w:val="28"/>
        </w:rPr>
        <w:t xml:space="preserve">8.2 </w:t>
      </w:r>
      <w:r w:rsidRPr="003B5903">
        <w:rPr>
          <w:sz w:val="28"/>
          <w:szCs w:val="28"/>
        </w:rPr>
        <w:t xml:space="preserve">в). Другой мерой ошибки линейности преобразования является дифференциальная нелинейность. Она указывает, насколько ширина отдельной ступеньки </w:t>
      </w:r>
      <w:r w:rsidRPr="003B5903">
        <w:rPr>
          <w:sz w:val="28"/>
          <w:szCs w:val="28"/>
        </w:rPr>
        <w:lastRenderedPageBreak/>
        <w:t xml:space="preserve">отличается от заданного </w:t>
      </w:r>
      <w:r>
        <w:rPr>
          <w:sz w:val="28"/>
          <w:szCs w:val="28"/>
        </w:rPr>
        <w:t xml:space="preserve">      </w:t>
      </w:r>
      <w:r w:rsidRPr="003B5903">
        <w:rPr>
          <w:sz w:val="28"/>
          <w:szCs w:val="28"/>
        </w:rPr>
        <w:t>значения</w:t>
      </w:r>
      <w:r>
        <w:rPr>
          <w:sz w:val="28"/>
          <w:szCs w:val="28"/>
        </w:rPr>
        <w:t xml:space="preserve">      </w:t>
      </w:r>
      <w:r w:rsidRPr="003B5903">
        <w:rPr>
          <w:sz w:val="28"/>
          <w:szCs w:val="28"/>
        </w:rPr>
        <w:t xml:space="preserve"> шага </w:t>
      </w:r>
      <w:r>
        <w:rPr>
          <w:sz w:val="28"/>
          <w:szCs w:val="28"/>
        </w:rPr>
        <w:t xml:space="preserve">    </w:t>
      </w:r>
      <w:r w:rsidRPr="003B5903">
        <w:rPr>
          <w:sz w:val="28"/>
          <w:szCs w:val="28"/>
        </w:rPr>
        <w:t>ква</w:t>
      </w:r>
      <w:r w:rsidRPr="003B5903">
        <w:rPr>
          <w:sz w:val="28"/>
          <w:szCs w:val="28"/>
        </w:rPr>
        <w:t>н</w:t>
      </w:r>
      <w:r w:rsidRPr="003B5903">
        <w:rPr>
          <w:sz w:val="28"/>
          <w:szCs w:val="28"/>
        </w:rPr>
        <w:t>тования</w:t>
      </w:r>
      <w:r>
        <w:rPr>
          <w:sz w:val="28"/>
          <w:szCs w:val="28"/>
        </w:rPr>
        <w:t xml:space="preserve">    </w:t>
      </w:r>
      <w:r w:rsidRPr="003B5903">
        <w:rPr>
          <w:sz w:val="28"/>
          <w:szCs w:val="28"/>
        </w:rPr>
        <w:t xml:space="preserve"> (определяется</w:t>
      </w:r>
      <w:r>
        <w:rPr>
          <w:sz w:val="28"/>
          <w:szCs w:val="28"/>
        </w:rPr>
        <w:t xml:space="preserve">     </w:t>
      </w:r>
      <w:r w:rsidRPr="003B5903">
        <w:rPr>
          <w:sz w:val="28"/>
          <w:szCs w:val="28"/>
        </w:rPr>
        <w:t xml:space="preserve"> аналогично</w:t>
      </w:r>
    </w:p>
    <w:p w:rsidR="00C35C1E" w:rsidRPr="00F1447B" w:rsidRDefault="00C35C1E" w:rsidP="00C35C1E">
      <w:pPr>
        <w:pStyle w:val="Normal"/>
        <w:spacing w:line="240" w:lineRule="auto"/>
        <w:rPr>
          <w:sz w:val="28"/>
          <w:szCs w:val="28"/>
        </w:rPr>
      </w:pPr>
      <w:r w:rsidRPr="003B5903">
        <w:rPr>
          <w:sz w:val="28"/>
          <w:szCs w:val="28"/>
        </w:rPr>
        <w:t>соответствующему</w:t>
      </w:r>
      <w:r w:rsidRPr="00F1447B">
        <w:rPr>
          <w:sz w:val="28"/>
          <w:szCs w:val="28"/>
        </w:rPr>
        <w:t xml:space="preserve"> параметру ЦАП). Если дифферениальная нел</w:t>
      </w:r>
      <w:r w:rsidRPr="00F1447B">
        <w:rPr>
          <w:sz w:val="28"/>
          <w:szCs w:val="28"/>
        </w:rPr>
        <w:t>и</w:t>
      </w:r>
      <w:r w:rsidRPr="00F1447B">
        <w:rPr>
          <w:sz w:val="28"/>
          <w:szCs w:val="28"/>
        </w:rPr>
        <w:t>нейность по абсолютной величине превышает шаг квантования, то при измерении некоторые коды будут пр</w:t>
      </w:r>
      <w:r w:rsidRPr="00F1447B">
        <w:rPr>
          <w:sz w:val="28"/>
          <w:szCs w:val="28"/>
        </w:rPr>
        <w:t>о</w:t>
      </w:r>
      <w:r w:rsidRPr="00F1447B">
        <w:rPr>
          <w:sz w:val="28"/>
          <w:szCs w:val="28"/>
        </w:rPr>
        <w:t>пущены (рис</w:t>
      </w:r>
      <w:r>
        <w:rPr>
          <w:sz w:val="28"/>
          <w:szCs w:val="28"/>
        </w:rPr>
        <w:t>унок</w:t>
      </w:r>
      <w:r w:rsidRPr="00F1447B">
        <w:rPr>
          <w:sz w:val="28"/>
          <w:szCs w:val="28"/>
        </w:rPr>
        <w:t xml:space="preserve">. </w:t>
      </w:r>
      <w:r>
        <w:rPr>
          <w:sz w:val="28"/>
          <w:szCs w:val="28"/>
        </w:rPr>
        <w:t>8</w:t>
      </w:r>
      <w:r w:rsidRPr="00F1447B">
        <w:rPr>
          <w:sz w:val="28"/>
          <w:szCs w:val="28"/>
        </w:rPr>
        <w:t xml:space="preserve">.2г). </w:t>
      </w:r>
    </w:p>
    <w:p w:rsidR="00C35C1E" w:rsidRPr="003B5903" w:rsidRDefault="00C35C1E" w:rsidP="00C35C1E">
      <w:pPr>
        <w:pStyle w:val="Normal"/>
        <w:spacing w:line="240" w:lineRule="auto"/>
        <w:ind w:firstLine="600"/>
        <w:rPr>
          <w:sz w:val="28"/>
          <w:szCs w:val="28"/>
        </w:rPr>
      </w:pPr>
      <w:r w:rsidRPr="003B5903">
        <w:rPr>
          <w:sz w:val="28"/>
          <w:szCs w:val="28"/>
        </w:rPr>
        <w:t>Таким образом, с точки зрения статической точности работы, исчерпывающей характеристикой АЦП является его реальная характеристика квантов</w:t>
      </w:r>
      <w:r w:rsidRPr="003B5903">
        <w:rPr>
          <w:sz w:val="28"/>
          <w:szCs w:val="28"/>
        </w:rPr>
        <w:t>а</w:t>
      </w:r>
      <w:r w:rsidRPr="003B5903">
        <w:rPr>
          <w:sz w:val="28"/>
          <w:szCs w:val="28"/>
        </w:rPr>
        <w:t>ния.</w:t>
      </w:r>
    </w:p>
    <w:p w:rsidR="00C35C1E" w:rsidRDefault="00C35C1E" w:rsidP="00C35C1E">
      <w:pPr>
        <w:pStyle w:val="22"/>
        <w:spacing w:line="216" w:lineRule="auto"/>
        <w:jc w:val="center"/>
        <w:rPr>
          <w:sz w:val="28"/>
          <w:szCs w:val="28"/>
        </w:rPr>
      </w:pPr>
      <w:r w:rsidRPr="00A77E73">
        <w:rPr>
          <w:noProof/>
          <w:sz w:val="28"/>
          <w:szCs w:val="28"/>
        </w:rPr>
        <w:drawing>
          <wp:inline distT="0" distB="0" distL="0" distR="0" wp14:anchorId="5DE71004" wp14:editId="045E5401">
            <wp:extent cx="5664200" cy="4813300"/>
            <wp:effectExtent l="0" t="0" r="0" b="0"/>
            <wp:docPr id="113" name="Рисунок 1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3"/>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64200" cy="4813300"/>
                    </a:xfrm>
                    <a:prstGeom prst="rect">
                      <a:avLst/>
                    </a:prstGeom>
                    <a:noFill/>
                    <a:ln>
                      <a:noFill/>
                    </a:ln>
                  </pic:spPr>
                </pic:pic>
              </a:graphicData>
            </a:graphic>
          </wp:inline>
        </w:drawing>
      </w:r>
    </w:p>
    <w:p w:rsidR="00C35C1E" w:rsidRDefault="00C35C1E" w:rsidP="00C35C1E">
      <w:pPr>
        <w:pStyle w:val="22"/>
        <w:spacing w:line="216" w:lineRule="auto"/>
        <w:jc w:val="center"/>
        <w:rPr>
          <w:sz w:val="28"/>
          <w:szCs w:val="28"/>
        </w:rPr>
      </w:pPr>
    </w:p>
    <w:p w:rsidR="00C35C1E" w:rsidRPr="003B5903" w:rsidRDefault="00C35C1E" w:rsidP="00C35C1E">
      <w:pPr>
        <w:pStyle w:val="22"/>
        <w:spacing w:line="216" w:lineRule="auto"/>
        <w:jc w:val="center"/>
        <w:rPr>
          <w:sz w:val="28"/>
          <w:szCs w:val="28"/>
        </w:rPr>
      </w:pPr>
      <w:r w:rsidRPr="003B5903">
        <w:rPr>
          <w:sz w:val="28"/>
          <w:szCs w:val="28"/>
        </w:rPr>
        <w:t>Рисунок. 8.2. Погрешности преобразования АЦП:а – погрешность смещения нуля; б – погрешность коэффициента перед</w:t>
      </w:r>
      <w:r w:rsidRPr="003B5903">
        <w:rPr>
          <w:sz w:val="28"/>
          <w:szCs w:val="28"/>
        </w:rPr>
        <w:t>а</w:t>
      </w:r>
      <w:r w:rsidRPr="003B5903">
        <w:rPr>
          <w:sz w:val="28"/>
          <w:szCs w:val="28"/>
        </w:rPr>
        <w:t>чи; в – нелинейность; г – пропуск кодов</w:t>
      </w:r>
    </w:p>
    <w:p w:rsidR="00C35C1E" w:rsidRDefault="00C35C1E" w:rsidP="00C35C1E">
      <w:pPr>
        <w:pStyle w:val="Normal"/>
        <w:spacing w:line="240" w:lineRule="auto"/>
        <w:rPr>
          <w:sz w:val="28"/>
          <w:szCs w:val="28"/>
        </w:rPr>
      </w:pPr>
    </w:p>
    <w:p w:rsidR="00C35C1E" w:rsidRPr="00A77E73" w:rsidRDefault="00C35C1E" w:rsidP="00C35C1E">
      <w:pPr>
        <w:pStyle w:val="Normal"/>
        <w:spacing w:line="240" w:lineRule="auto"/>
        <w:ind w:firstLine="600"/>
        <w:rPr>
          <w:sz w:val="28"/>
          <w:szCs w:val="28"/>
        </w:rPr>
      </w:pPr>
      <w:r w:rsidRPr="00A77E73">
        <w:rPr>
          <w:sz w:val="28"/>
          <w:szCs w:val="28"/>
        </w:rPr>
        <w:t>Рассмотренные статические погрешности характеризует работу преобразователей при постоянных или квазипостоянных (постоянных на интервале преобразования) си</w:t>
      </w:r>
      <w:r w:rsidRPr="00A77E73">
        <w:rPr>
          <w:sz w:val="28"/>
          <w:szCs w:val="28"/>
        </w:rPr>
        <w:t>г</w:t>
      </w:r>
      <w:r w:rsidRPr="00A77E73">
        <w:rPr>
          <w:sz w:val="28"/>
          <w:szCs w:val="28"/>
        </w:rPr>
        <w:t>налах.</w:t>
      </w:r>
      <w:bookmarkStart w:id="2" w:name="_Toc36277641"/>
      <w:r w:rsidRPr="00A77E73">
        <w:rPr>
          <w:sz w:val="28"/>
          <w:szCs w:val="28"/>
        </w:rPr>
        <w:t xml:space="preserve"> </w:t>
      </w:r>
      <w:bookmarkEnd w:id="2"/>
    </w:p>
    <w:p w:rsidR="00C35C1E" w:rsidRPr="00A77E73" w:rsidRDefault="00C35C1E" w:rsidP="00C35C1E">
      <w:pPr>
        <w:pStyle w:val="2"/>
        <w:spacing w:before="0" w:after="0"/>
        <w:ind w:firstLine="600"/>
        <w:jc w:val="both"/>
        <w:rPr>
          <w:rFonts w:ascii="Times New Roman" w:hAnsi="Times New Roman"/>
          <w:b w:val="0"/>
          <w:sz w:val="28"/>
          <w:szCs w:val="28"/>
        </w:rPr>
      </w:pPr>
      <w:r w:rsidRPr="00A77E73">
        <w:rPr>
          <w:rFonts w:ascii="Times New Roman" w:hAnsi="Times New Roman"/>
          <w:b w:val="0"/>
          <w:sz w:val="28"/>
          <w:szCs w:val="28"/>
        </w:rPr>
        <w:t>Динамические параметры АЦП</w:t>
      </w:r>
      <w:r>
        <w:rPr>
          <w:rFonts w:ascii="Times New Roman" w:hAnsi="Times New Roman"/>
          <w:b w:val="0"/>
          <w:sz w:val="28"/>
          <w:szCs w:val="28"/>
        </w:rPr>
        <w:t>.</w:t>
      </w:r>
      <w:r w:rsidRPr="00A77E73">
        <w:rPr>
          <w:rFonts w:ascii="Times New Roman" w:hAnsi="Times New Roman"/>
          <w:b w:val="0"/>
          <w:sz w:val="28"/>
          <w:szCs w:val="28"/>
        </w:rPr>
        <w:t xml:space="preserve"> Время преобразования </w:t>
      </w:r>
      <w:r w:rsidRPr="00A77E73">
        <w:rPr>
          <w:rFonts w:ascii="Times New Roman" w:hAnsi="Times New Roman"/>
          <w:b w:val="0"/>
          <w:sz w:val="28"/>
          <w:szCs w:val="28"/>
          <w:lang w:val="en-US"/>
        </w:rPr>
        <w:t>t</w:t>
      </w:r>
      <w:r w:rsidRPr="00A77E73">
        <w:rPr>
          <w:rFonts w:ascii="Times New Roman" w:hAnsi="Times New Roman"/>
          <w:b w:val="0"/>
          <w:sz w:val="28"/>
          <w:szCs w:val="28"/>
          <w:vertAlign w:val="subscript"/>
        </w:rPr>
        <w:t>пр</w:t>
      </w:r>
      <w:r w:rsidRPr="00A77E73">
        <w:rPr>
          <w:rFonts w:ascii="Times New Roman" w:hAnsi="Times New Roman"/>
          <w:b w:val="0"/>
          <w:sz w:val="28"/>
          <w:szCs w:val="28"/>
        </w:rPr>
        <w:t xml:space="preserve"> – это время, отсчитываемое от начала импульса дискретизации или начала преобразования до появления на выходе устойчивого кода, соответствующего данной выборке. Для одних типов АЦП эта вел</w:t>
      </w:r>
      <w:r w:rsidRPr="00A77E73">
        <w:rPr>
          <w:rFonts w:ascii="Times New Roman" w:hAnsi="Times New Roman"/>
          <w:b w:val="0"/>
          <w:sz w:val="28"/>
          <w:szCs w:val="28"/>
        </w:rPr>
        <w:t>и</w:t>
      </w:r>
      <w:r w:rsidRPr="00A77E73">
        <w:rPr>
          <w:rFonts w:ascii="Times New Roman" w:hAnsi="Times New Roman"/>
          <w:b w:val="0"/>
          <w:sz w:val="28"/>
          <w:szCs w:val="28"/>
        </w:rPr>
        <w:t>чина является переменной, зависящей от значения входного сигнала, для других – примерно постоянной. При работе без устройства выборки хранения является аперту</w:t>
      </w:r>
      <w:r w:rsidRPr="00A77E73">
        <w:rPr>
          <w:rFonts w:ascii="Times New Roman" w:hAnsi="Times New Roman"/>
          <w:b w:val="0"/>
          <w:sz w:val="28"/>
          <w:szCs w:val="28"/>
        </w:rPr>
        <w:t>р</w:t>
      </w:r>
      <w:r w:rsidRPr="00A77E73">
        <w:rPr>
          <w:rFonts w:ascii="Times New Roman" w:hAnsi="Times New Roman"/>
          <w:b w:val="0"/>
          <w:sz w:val="28"/>
          <w:szCs w:val="28"/>
        </w:rPr>
        <w:t xml:space="preserve">ным временем. Определяет </w:t>
      </w:r>
      <w:r w:rsidRPr="00A77E73">
        <w:rPr>
          <w:rFonts w:ascii="Times New Roman" w:hAnsi="Times New Roman"/>
          <w:b w:val="0"/>
          <w:sz w:val="28"/>
          <w:szCs w:val="28"/>
        </w:rPr>
        <w:lastRenderedPageBreak/>
        <w:t>достижимую частоту дискретизации (преобраз</w:t>
      </w:r>
      <w:r w:rsidRPr="00A77E73">
        <w:rPr>
          <w:rFonts w:ascii="Times New Roman" w:hAnsi="Times New Roman"/>
          <w:b w:val="0"/>
          <w:sz w:val="28"/>
          <w:szCs w:val="28"/>
        </w:rPr>
        <w:t>о</w:t>
      </w:r>
      <w:r w:rsidRPr="00A77E73">
        <w:rPr>
          <w:rFonts w:ascii="Times New Roman" w:hAnsi="Times New Roman"/>
          <w:b w:val="0"/>
          <w:sz w:val="28"/>
          <w:szCs w:val="28"/>
        </w:rPr>
        <w:t>вания).</w:t>
      </w:r>
    </w:p>
    <w:p w:rsidR="00C35C1E" w:rsidRPr="00F1447B" w:rsidRDefault="00C35C1E" w:rsidP="00C35C1E">
      <w:pPr>
        <w:pStyle w:val="1"/>
        <w:spacing w:before="0" w:after="0"/>
        <w:rPr>
          <w:rFonts w:ascii="Times New Roman" w:hAnsi="Times New Roman"/>
          <w:szCs w:val="28"/>
        </w:rPr>
      </w:pPr>
      <w:bookmarkStart w:id="3" w:name="_Toc36277644"/>
    </w:p>
    <w:p w:rsidR="00C35C1E" w:rsidRPr="00A77E73" w:rsidRDefault="00C35C1E" w:rsidP="00C35C1E">
      <w:pPr>
        <w:pStyle w:val="1"/>
        <w:spacing w:before="0" w:after="0"/>
        <w:rPr>
          <w:rFonts w:ascii="Times New Roman" w:hAnsi="Times New Roman"/>
        </w:rPr>
      </w:pPr>
      <w:r w:rsidRPr="00A77E73">
        <w:rPr>
          <w:rFonts w:ascii="Times New Roman" w:hAnsi="Times New Roman"/>
        </w:rPr>
        <w:t>8.2 Кодоимпульсные АЦП</w:t>
      </w:r>
      <w:bookmarkStart w:id="4" w:name="_Toc36277645"/>
      <w:bookmarkEnd w:id="3"/>
    </w:p>
    <w:p w:rsidR="00C35C1E" w:rsidRPr="00A77E73" w:rsidRDefault="00C35C1E" w:rsidP="00C35C1E">
      <w:pPr>
        <w:pStyle w:val="1"/>
        <w:spacing w:before="0" w:after="0"/>
        <w:rPr>
          <w:rFonts w:ascii="Times New Roman" w:hAnsi="Times New Roman"/>
        </w:rPr>
      </w:pPr>
    </w:p>
    <w:p w:rsidR="00C35C1E" w:rsidRDefault="00C35C1E" w:rsidP="00C35C1E">
      <w:pPr>
        <w:pStyle w:val="1"/>
        <w:numPr>
          <w:ilvl w:val="2"/>
          <w:numId w:val="1"/>
        </w:numPr>
        <w:spacing w:before="0" w:after="0"/>
        <w:rPr>
          <w:rFonts w:ascii="Times New Roman" w:hAnsi="Times New Roman"/>
        </w:rPr>
      </w:pPr>
      <w:r w:rsidRPr="00A77E73">
        <w:rPr>
          <w:rFonts w:ascii="Times New Roman" w:hAnsi="Times New Roman"/>
        </w:rPr>
        <w:t>Последовательные АЦП с единичным приближен</w:t>
      </w:r>
      <w:r w:rsidRPr="00A77E73">
        <w:rPr>
          <w:rFonts w:ascii="Times New Roman" w:hAnsi="Times New Roman"/>
        </w:rPr>
        <w:t>и</w:t>
      </w:r>
      <w:r w:rsidRPr="00A77E73">
        <w:rPr>
          <w:rFonts w:ascii="Times New Roman" w:hAnsi="Times New Roman"/>
        </w:rPr>
        <w:t>ем</w:t>
      </w:r>
      <w:bookmarkEnd w:id="4"/>
      <w:r w:rsidRPr="00A77E73">
        <w:rPr>
          <w:rFonts w:ascii="Times New Roman" w:hAnsi="Times New Roman"/>
        </w:rPr>
        <w:t xml:space="preserve"> </w:t>
      </w:r>
    </w:p>
    <w:p w:rsidR="00C35C1E" w:rsidRPr="00A77E73" w:rsidRDefault="00C35C1E" w:rsidP="00C35C1E">
      <w:pPr>
        <w:pStyle w:val="1"/>
        <w:tabs>
          <w:tab w:val="clear" w:pos="426"/>
        </w:tabs>
        <w:spacing w:before="0" w:after="0"/>
        <w:jc w:val="left"/>
        <w:rPr>
          <w:rFonts w:ascii="Times New Roman" w:hAnsi="Times New Roman"/>
        </w:rPr>
      </w:pPr>
    </w:p>
    <w:p w:rsidR="00C35C1E" w:rsidRPr="00A77E73" w:rsidRDefault="00C35C1E" w:rsidP="00C35C1E">
      <w:pPr>
        <w:ind w:firstLine="425"/>
        <w:jc w:val="both"/>
        <w:rPr>
          <w:sz w:val="28"/>
          <w:szCs w:val="28"/>
        </w:rPr>
      </w:pPr>
      <w:r w:rsidRPr="00A77E73">
        <w:rPr>
          <w:sz w:val="28"/>
          <w:szCs w:val="28"/>
        </w:rPr>
        <w:t>Типичная схема последовательного АЦП с единичным приближением (АЦП со ступенчатым пил</w:t>
      </w:r>
      <w:r w:rsidRPr="00A77E73">
        <w:rPr>
          <w:sz w:val="28"/>
          <w:szCs w:val="28"/>
        </w:rPr>
        <w:t>о</w:t>
      </w:r>
      <w:r w:rsidRPr="00A77E73">
        <w:rPr>
          <w:sz w:val="28"/>
          <w:szCs w:val="28"/>
        </w:rPr>
        <w:t>образным напряжением) дана на рис. 3.6, а. Импульс начала цикла преобразования, который в дал</w:t>
      </w:r>
      <w:r w:rsidRPr="00A77E73">
        <w:rPr>
          <w:sz w:val="28"/>
          <w:szCs w:val="28"/>
        </w:rPr>
        <w:t>ь</w:t>
      </w:r>
      <w:r w:rsidRPr="00A77E73">
        <w:rPr>
          <w:sz w:val="28"/>
          <w:szCs w:val="28"/>
        </w:rPr>
        <w:t xml:space="preserve">нейшем будем называть импульсом запуска, устанавливает триггер Т и при этом подключает счетчик Сч к выходу генератора импульсов </w:t>
      </w:r>
      <w:r w:rsidRPr="00A77E73">
        <w:rPr>
          <w:sz w:val="28"/>
          <w:szCs w:val="28"/>
          <w:lang w:val="en-US"/>
        </w:rPr>
        <w:t>G</w:t>
      </w:r>
      <w:r w:rsidRPr="00A77E73">
        <w:rPr>
          <w:sz w:val="28"/>
          <w:szCs w:val="28"/>
        </w:rPr>
        <w:t>. Так как разряды счетчика соединены с разрядами ЦАП, то напряж</w:t>
      </w:r>
      <w:r w:rsidRPr="00A77E73">
        <w:rPr>
          <w:sz w:val="28"/>
          <w:szCs w:val="28"/>
        </w:rPr>
        <w:t>е</w:t>
      </w:r>
      <w:r w:rsidRPr="00A77E73">
        <w:rPr>
          <w:sz w:val="28"/>
          <w:szCs w:val="28"/>
        </w:rPr>
        <w:t xml:space="preserve">ние на выходе последнего </w:t>
      </w:r>
      <w:r w:rsidRPr="00A77E73">
        <w:rPr>
          <w:i/>
          <w:sz w:val="28"/>
          <w:szCs w:val="28"/>
          <w:lang w:val="en-US"/>
        </w:rPr>
        <w:t>U</w:t>
      </w:r>
      <w:r w:rsidRPr="00A77E73">
        <w:rPr>
          <w:i/>
          <w:sz w:val="28"/>
          <w:szCs w:val="28"/>
          <w:vertAlign w:val="subscript"/>
        </w:rPr>
        <w:t>цап</w:t>
      </w:r>
      <w:r w:rsidRPr="00A77E73">
        <w:rPr>
          <w:sz w:val="28"/>
          <w:szCs w:val="28"/>
        </w:rPr>
        <w:t xml:space="preserve"> увеличивается по ступенчатому пилообразному закону (рис</w:t>
      </w:r>
      <w:r>
        <w:rPr>
          <w:sz w:val="28"/>
          <w:szCs w:val="28"/>
        </w:rPr>
        <w:t>унок</w:t>
      </w:r>
      <w:r w:rsidRPr="00A77E73">
        <w:rPr>
          <w:sz w:val="28"/>
          <w:szCs w:val="28"/>
        </w:rPr>
        <w:t xml:space="preserve">. </w:t>
      </w:r>
      <w:r>
        <w:rPr>
          <w:sz w:val="28"/>
          <w:szCs w:val="28"/>
        </w:rPr>
        <w:t>8</w:t>
      </w:r>
      <w:r w:rsidRPr="00A77E73">
        <w:rPr>
          <w:sz w:val="28"/>
          <w:szCs w:val="28"/>
        </w:rPr>
        <w:t>.</w:t>
      </w:r>
      <w:r>
        <w:rPr>
          <w:sz w:val="28"/>
          <w:szCs w:val="28"/>
        </w:rPr>
        <w:t>3</w:t>
      </w:r>
      <w:r w:rsidRPr="00A77E73">
        <w:rPr>
          <w:sz w:val="28"/>
          <w:szCs w:val="28"/>
        </w:rPr>
        <w:t xml:space="preserve">, б), причем значение ступени соответствует ЕМР АЦП. Процесс преобразования заканчивается, когда напряжение </w:t>
      </w:r>
      <w:r w:rsidRPr="00A77E73">
        <w:rPr>
          <w:i/>
          <w:sz w:val="28"/>
          <w:szCs w:val="28"/>
        </w:rPr>
        <w:t>U</w:t>
      </w:r>
      <w:r w:rsidRPr="00A77E73">
        <w:rPr>
          <w:i/>
          <w:sz w:val="28"/>
          <w:szCs w:val="28"/>
          <w:vertAlign w:val="subscript"/>
        </w:rPr>
        <w:t>цап</w:t>
      </w:r>
      <w:r w:rsidRPr="00A77E73">
        <w:rPr>
          <w:sz w:val="28"/>
          <w:szCs w:val="28"/>
        </w:rPr>
        <w:t xml:space="preserve"> сравняется с входным напряжением </w:t>
      </w:r>
      <w:r w:rsidRPr="00A77E73">
        <w:rPr>
          <w:i/>
          <w:sz w:val="28"/>
          <w:szCs w:val="28"/>
        </w:rPr>
        <w:t>U</w:t>
      </w:r>
      <w:r w:rsidRPr="00A77E73">
        <w:rPr>
          <w:i/>
          <w:sz w:val="28"/>
          <w:szCs w:val="28"/>
          <w:vertAlign w:val="subscript"/>
        </w:rPr>
        <w:t>вх</w:t>
      </w:r>
      <w:r w:rsidRPr="00A77E73">
        <w:rPr>
          <w:sz w:val="28"/>
          <w:szCs w:val="28"/>
        </w:rPr>
        <w:t xml:space="preserve"> (станет превосходить его). При этом компар</w:t>
      </w:r>
      <w:r w:rsidRPr="00A77E73">
        <w:rPr>
          <w:sz w:val="28"/>
          <w:szCs w:val="28"/>
        </w:rPr>
        <w:t>а</w:t>
      </w:r>
      <w:r w:rsidRPr="00A77E73">
        <w:rPr>
          <w:sz w:val="28"/>
          <w:szCs w:val="28"/>
        </w:rPr>
        <w:t xml:space="preserve">тор К сбрасывает </w:t>
      </w:r>
      <w:r w:rsidRPr="00A77E73">
        <w:rPr>
          <w:sz w:val="28"/>
          <w:szCs w:val="28"/>
          <w:lang w:val="en-US"/>
        </w:rPr>
        <w:t>RS</w:t>
      </w:r>
      <w:r w:rsidRPr="00A77E73">
        <w:rPr>
          <w:sz w:val="28"/>
          <w:szCs w:val="28"/>
        </w:rPr>
        <w:t>-триггер Т, прекращая тем самым поступление счетных импульсов на счетчик и фи</w:t>
      </w:r>
      <w:r w:rsidRPr="00A77E73">
        <w:rPr>
          <w:sz w:val="28"/>
          <w:szCs w:val="28"/>
        </w:rPr>
        <w:t>к</w:t>
      </w:r>
      <w:r w:rsidRPr="00A77E73">
        <w:rPr>
          <w:sz w:val="28"/>
          <w:szCs w:val="28"/>
        </w:rPr>
        <w:t xml:space="preserve">сируя на его выходах код </w:t>
      </w:r>
      <w:r w:rsidRPr="00A77E73">
        <w:rPr>
          <w:sz w:val="28"/>
          <w:szCs w:val="28"/>
          <w:lang w:val="en-US"/>
        </w:rPr>
        <w:t>N</w:t>
      </w:r>
      <w:r w:rsidRPr="00A77E73">
        <w:rPr>
          <w:sz w:val="28"/>
          <w:szCs w:val="28"/>
        </w:rPr>
        <w:t>, представляющий цифровой эквивалент входного напряжения в момент окончания преобраз</w:t>
      </w:r>
      <w:r w:rsidRPr="00A77E73">
        <w:rPr>
          <w:sz w:val="28"/>
          <w:szCs w:val="28"/>
        </w:rPr>
        <w:t>о</w:t>
      </w:r>
      <w:r w:rsidRPr="00A77E73">
        <w:rPr>
          <w:sz w:val="28"/>
          <w:szCs w:val="28"/>
        </w:rPr>
        <w:t>вания.</w:t>
      </w:r>
    </w:p>
    <w:p w:rsidR="00C35C1E" w:rsidRDefault="00C35C1E" w:rsidP="00C35C1E">
      <w:pPr>
        <w:spacing w:before="120" w:after="120"/>
        <w:jc w:val="center"/>
        <w:rPr>
          <w:rFonts w:ascii="Arial Narrow" w:hAnsi="Arial Narrow"/>
        </w:rPr>
      </w:pPr>
      <w:r w:rsidRPr="00A77E73">
        <w:rPr>
          <w:rFonts w:ascii="Arial Narrow" w:hAnsi="Arial Narrow"/>
          <w:noProof/>
        </w:rPr>
        <w:drawing>
          <wp:inline distT="0" distB="0" distL="0" distR="0" wp14:anchorId="31C96914" wp14:editId="16D0FF62">
            <wp:extent cx="6121400" cy="2108200"/>
            <wp:effectExtent l="0" t="0" r="0" b="0"/>
            <wp:docPr id="114" name="Рисунок 1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4"/>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21400" cy="2108200"/>
                    </a:xfrm>
                    <a:prstGeom prst="rect">
                      <a:avLst/>
                    </a:prstGeom>
                    <a:noFill/>
                    <a:ln>
                      <a:noFill/>
                    </a:ln>
                  </pic:spPr>
                </pic:pic>
              </a:graphicData>
            </a:graphic>
          </wp:inline>
        </w:drawing>
      </w:r>
    </w:p>
    <w:p w:rsidR="00C35C1E" w:rsidRDefault="00C35C1E" w:rsidP="00C35C1E">
      <w:pPr>
        <w:pStyle w:val="Lections"/>
        <w:widowControl/>
        <w:rPr>
          <w:snapToGrid/>
          <w:sz w:val="28"/>
          <w:szCs w:val="28"/>
        </w:rPr>
      </w:pPr>
    </w:p>
    <w:p w:rsidR="00C35C1E" w:rsidRPr="00DE3564" w:rsidRDefault="00C35C1E" w:rsidP="00C35C1E">
      <w:pPr>
        <w:pStyle w:val="31"/>
        <w:spacing w:before="160"/>
        <w:jc w:val="center"/>
        <w:rPr>
          <w:rFonts w:ascii="Times New Roman" w:hAnsi="Times New Roman"/>
          <w:sz w:val="28"/>
          <w:szCs w:val="28"/>
        </w:rPr>
      </w:pPr>
      <w:r w:rsidRPr="00DE3564">
        <w:rPr>
          <w:rFonts w:ascii="Times New Roman" w:hAnsi="Times New Roman"/>
          <w:sz w:val="28"/>
          <w:szCs w:val="28"/>
        </w:rPr>
        <w:t>Рисунок 8.3 Схема последовательного АЦП с единичным приближением (а) и временные ди</w:t>
      </w:r>
      <w:r w:rsidRPr="00DE3564">
        <w:rPr>
          <w:rFonts w:ascii="Times New Roman" w:hAnsi="Times New Roman"/>
          <w:sz w:val="28"/>
          <w:szCs w:val="28"/>
        </w:rPr>
        <w:t>а</w:t>
      </w:r>
      <w:r w:rsidRPr="00DE3564">
        <w:rPr>
          <w:rFonts w:ascii="Times New Roman" w:hAnsi="Times New Roman"/>
          <w:sz w:val="28"/>
          <w:szCs w:val="28"/>
        </w:rPr>
        <w:t>граммы его работы (б)</w:t>
      </w:r>
    </w:p>
    <w:p w:rsidR="00C35C1E" w:rsidRDefault="00C35C1E" w:rsidP="00C35C1E">
      <w:pPr>
        <w:pStyle w:val="Lections"/>
        <w:widowControl/>
        <w:ind w:firstLine="0"/>
        <w:rPr>
          <w:snapToGrid/>
          <w:sz w:val="28"/>
          <w:szCs w:val="28"/>
        </w:rPr>
      </w:pPr>
    </w:p>
    <w:p w:rsidR="00C35C1E" w:rsidRPr="00DE3564" w:rsidRDefault="00C35C1E" w:rsidP="00C35C1E">
      <w:pPr>
        <w:pStyle w:val="Lections"/>
        <w:widowControl/>
        <w:ind w:firstLine="600"/>
        <w:rPr>
          <w:rFonts w:ascii="Times New Roman" w:hAnsi="Times New Roman"/>
          <w:snapToGrid/>
          <w:sz w:val="28"/>
          <w:szCs w:val="28"/>
        </w:rPr>
      </w:pPr>
      <w:r w:rsidRPr="00DE3564">
        <w:rPr>
          <w:rFonts w:ascii="Times New Roman" w:hAnsi="Times New Roman"/>
          <w:snapToGrid/>
          <w:sz w:val="28"/>
          <w:szCs w:val="28"/>
        </w:rPr>
        <w:t>Статическая погрешность преобразования рассмотренного АЦП определяется в основном су</w:t>
      </w:r>
      <w:r w:rsidRPr="00DE3564">
        <w:rPr>
          <w:rFonts w:ascii="Times New Roman" w:hAnsi="Times New Roman"/>
          <w:snapToGrid/>
          <w:sz w:val="28"/>
          <w:szCs w:val="28"/>
        </w:rPr>
        <w:t>м</w:t>
      </w:r>
      <w:r w:rsidRPr="00DE3564">
        <w:rPr>
          <w:rFonts w:ascii="Times New Roman" w:hAnsi="Times New Roman"/>
          <w:snapToGrid/>
          <w:sz w:val="28"/>
          <w:szCs w:val="28"/>
        </w:rPr>
        <w:t xml:space="preserve">марной статической погрешностью используемых ЦАП и компаратора. </w:t>
      </w:r>
    </w:p>
    <w:p w:rsidR="00C35C1E" w:rsidRPr="00DE3564" w:rsidRDefault="00C35C1E" w:rsidP="00C35C1E">
      <w:pPr>
        <w:ind w:firstLine="600"/>
        <w:jc w:val="both"/>
        <w:rPr>
          <w:sz w:val="28"/>
          <w:szCs w:val="28"/>
        </w:rPr>
      </w:pPr>
      <w:r w:rsidRPr="00DE3564">
        <w:rPr>
          <w:sz w:val="28"/>
          <w:szCs w:val="28"/>
        </w:rPr>
        <w:t>Быстродействие рассматриваемого АЦП, характеризуемое временем преобразования, определ</w:t>
      </w:r>
      <w:r w:rsidRPr="00DE3564">
        <w:rPr>
          <w:sz w:val="28"/>
          <w:szCs w:val="28"/>
        </w:rPr>
        <w:t>я</w:t>
      </w:r>
      <w:r w:rsidRPr="00DE3564">
        <w:rPr>
          <w:sz w:val="28"/>
          <w:szCs w:val="28"/>
        </w:rPr>
        <w:t xml:space="preserve">ется числом разрядов </w:t>
      </w:r>
      <w:r w:rsidRPr="00DE3564">
        <w:rPr>
          <w:i/>
          <w:sz w:val="28"/>
          <w:szCs w:val="28"/>
          <w:lang w:val="en-US"/>
        </w:rPr>
        <w:t>n</w:t>
      </w:r>
      <w:r w:rsidRPr="00DE3564">
        <w:rPr>
          <w:sz w:val="28"/>
          <w:szCs w:val="28"/>
        </w:rPr>
        <w:t xml:space="preserve"> и частотой счетных импульсов </w:t>
      </w:r>
      <w:r w:rsidRPr="00DE3564">
        <w:rPr>
          <w:i/>
          <w:sz w:val="28"/>
          <w:szCs w:val="28"/>
        </w:rPr>
        <w:t>f</w:t>
      </w:r>
      <w:r w:rsidRPr="00DE3564">
        <w:rPr>
          <w:i/>
          <w:sz w:val="28"/>
          <w:szCs w:val="28"/>
          <w:vertAlign w:val="subscript"/>
        </w:rPr>
        <w:t>сч</w:t>
      </w:r>
      <w:r w:rsidRPr="00DE3564">
        <w:rPr>
          <w:sz w:val="28"/>
          <w:szCs w:val="28"/>
        </w:rPr>
        <w:t>. Время преобразования АЦП данного типа является переменным и определяется уровнем входного напряжения. Максимальное время преобразования, соответствующее максимальному входному напряж</w:t>
      </w:r>
      <w:r w:rsidRPr="00DE3564">
        <w:rPr>
          <w:sz w:val="28"/>
          <w:szCs w:val="28"/>
        </w:rPr>
        <w:t>е</w:t>
      </w:r>
      <w:r w:rsidRPr="00DE3564">
        <w:rPr>
          <w:sz w:val="28"/>
          <w:szCs w:val="28"/>
        </w:rPr>
        <w:t>нию:</w:t>
      </w:r>
    </w:p>
    <w:p w:rsidR="00C35C1E" w:rsidRPr="00DE3564" w:rsidRDefault="003B001D" w:rsidP="00C35C1E">
      <w:pPr>
        <w:ind w:firstLine="600"/>
        <w:jc w:val="center"/>
        <w:rPr>
          <w:sz w:val="28"/>
          <w:szCs w:val="28"/>
        </w:rPr>
      </w:pPr>
      <w:r w:rsidRPr="00DE3564">
        <w:rPr>
          <w:noProof/>
          <w:position w:val="-14"/>
          <w:sz w:val="28"/>
          <w:szCs w:val="28"/>
        </w:rPr>
        <w:object w:dxaOrig="2160" w:dyaOrig="420" w14:anchorId="6AE20148">
          <v:shape id="_x0000_i1035" type="#_x0000_t75" alt="" style="width:108pt;height:21.4pt;mso-width-percent:0;mso-height-percent:0;mso-width-percent:0;mso-height-percent:0" o:ole="" fillcolor="window">
            <v:imagedata r:id="rId9" o:title=""/>
          </v:shape>
          <o:OLEObject Type="Embed" ProgID="Equation.3" ShapeID="_x0000_i1035" DrawAspect="Content" ObjectID="_1661534532" r:id="rId10"/>
        </w:object>
      </w:r>
    </w:p>
    <w:p w:rsidR="00C35C1E" w:rsidRDefault="00C35C1E" w:rsidP="00C35C1E">
      <w:pPr>
        <w:ind w:firstLine="600"/>
        <w:jc w:val="both"/>
        <w:rPr>
          <w:sz w:val="28"/>
          <w:szCs w:val="28"/>
        </w:rPr>
      </w:pPr>
      <w:r w:rsidRPr="00DE3564">
        <w:rPr>
          <w:sz w:val="28"/>
          <w:szCs w:val="28"/>
        </w:rPr>
        <w:t xml:space="preserve">где </w:t>
      </w:r>
      <w:r w:rsidRPr="00DE3564">
        <w:rPr>
          <w:i/>
          <w:sz w:val="28"/>
          <w:szCs w:val="28"/>
        </w:rPr>
        <w:sym w:font="Symbol" w:char="F044"/>
      </w:r>
      <w:r w:rsidRPr="00DE3564">
        <w:rPr>
          <w:i/>
          <w:sz w:val="28"/>
          <w:szCs w:val="28"/>
          <w:lang w:val="en-US"/>
        </w:rPr>
        <w:t>t</w:t>
      </w:r>
      <w:r w:rsidRPr="00DE3564">
        <w:rPr>
          <w:i/>
          <w:sz w:val="28"/>
          <w:szCs w:val="28"/>
          <w:vertAlign w:val="subscript"/>
        </w:rPr>
        <w:t>сч</w:t>
      </w:r>
      <w:r w:rsidRPr="00DE3564">
        <w:rPr>
          <w:sz w:val="28"/>
          <w:szCs w:val="28"/>
        </w:rPr>
        <w:t xml:space="preserve"> = 1/</w:t>
      </w:r>
      <w:r w:rsidRPr="00DE3564">
        <w:rPr>
          <w:i/>
          <w:sz w:val="28"/>
          <w:szCs w:val="28"/>
        </w:rPr>
        <w:t>f</w:t>
      </w:r>
      <w:r w:rsidRPr="00DE3564">
        <w:rPr>
          <w:i/>
          <w:sz w:val="28"/>
          <w:szCs w:val="28"/>
          <w:vertAlign w:val="subscript"/>
        </w:rPr>
        <w:t>сч</w:t>
      </w:r>
      <w:r w:rsidRPr="00DE3564">
        <w:rPr>
          <w:sz w:val="28"/>
          <w:szCs w:val="28"/>
        </w:rPr>
        <w:t xml:space="preserve"> - период следов</w:t>
      </w:r>
      <w:r w:rsidRPr="00DE3564">
        <w:rPr>
          <w:sz w:val="28"/>
          <w:szCs w:val="28"/>
        </w:rPr>
        <w:t>а</w:t>
      </w:r>
      <w:r w:rsidRPr="00DE3564">
        <w:rPr>
          <w:sz w:val="28"/>
          <w:szCs w:val="28"/>
        </w:rPr>
        <w:t>ния счетных импульсов.</w:t>
      </w:r>
    </w:p>
    <w:p w:rsidR="00C35C1E" w:rsidRDefault="00C35C1E" w:rsidP="00C35C1E">
      <w:pPr>
        <w:ind w:firstLine="600"/>
        <w:jc w:val="both"/>
        <w:rPr>
          <w:sz w:val="28"/>
          <w:szCs w:val="28"/>
        </w:rPr>
      </w:pPr>
    </w:p>
    <w:p w:rsidR="00C35C1E" w:rsidRDefault="003B001D" w:rsidP="00C35C1E">
      <w:pPr>
        <w:ind w:firstLine="600"/>
        <w:jc w:val="both"/>
        <w:rPr>
          <w:sz w:val="28"/>
          <w:szCs w:val="28"/>
        </w:rPr>
      </w:pPr>
      <w:r>
        <w:rPr>
          <w:rFonts w:ascii="Arial Narrow" w:hAnsi="Arial Narrow"/>
          <w:noProof/>
          <w:sz w:val="20"/>
        </w:rPr>
        <w:object w:dxaOrig="1440" w:dyaOrig="1440" w14:anchorId="7B199DB9">
          <v:shape id="_x0000_s1027" type="#_x0000_t75" alt="" style="position:absolute;left:0;text-align:left;margin-left:36pt;margin-top:-9pt;width:366.05pt;height:208.6pt;z-index:-251657216;mso-wrap-edited:f;mso-width-percent:0;mso-height-percent:0;mso-wrap-distance-left:8.5pt;mso-wrap-distance-right:0;mso-width-percent:0;mso-height-percent:0" o:preferrelative="f" wrapcoords="8675 813 8219 2259 8289 3705 6076 4248 5936 4338 5936 5151 1616 5242 1616 10936 316 11297 105 11568 105 12562 421 13828 457 13828 176 14099 281 14279 2002 15274 1651 15274 1580 15545 1580 17172 13873 17172 13979 8857 13803 8495 13171 8044 13206 7682 12222 6778 11555 6597 11063 5151 11134 4428 10958 4248 9483 3705 9483 2259 9026 813 8675 813" fillcolor="window">
            <v:imagedata r:id="rId11" o:title=""/>
            <w10:wrap type="square"/>
          </v:shape>
          <o:OLEObject Type="Embed" ProgID="Word.Picture.8" ShapeID="_x0000_s1027" DrawAspect="Content" ObjectID="_1661534542" r:id="rId12"/>
        </w:object>
      </w:r>
    </w:p>
    <w:p w:rsidR="00C35C1E" w:rsidRPr="00DE3564" w:rsidRDefault="00C35C1E" w:rsidP="00C35C1E">
      <w:pPr>
        <w:ind w:firstLine="600"/>
        <w:jc w:val="both"/>
        <w:rPr>
          <w:sz w:val="28"/>
          <w:szCs w:val="28"/>
        </w:rPr>
      </w:pPr>
    </w:p>
    <w:p w:rsidR="00C35C1E" w:rsidRDefault="00C35C1E" w:rsidP="00C35C1E">
      <w:pPr>
        <w:pStyle w:val="a3"/>
        <w:jc w:val="both"/>
        <w:rPr>
          <w:rFonts w:ascii="Arial Narrow" w:hAnsi="Arial Narrow"/>
        </w:rPr>
      </w:pPr>
      <w:r>
        <w:rPr>
          <w:rFonts w:ascii="Arial Narrow" w:hAnsi="Arial Narrow"/>
        </w:rPr>
        <w:t>.</w:t>
      </w:r>
    </w:p>
    <w:p w:rsidR="00C35C1E" w:rsidRDefault="00C35C1E" w:rsidP="00C35C1E">
      <w:pPr>
        <w:ind w:firstLine="425"/>
        <w:jc w:val="both"/>
        <w:rPr>
          <w:rFonts w:ascii="Arial Narrow" w:hAnsi="Arial Narrow"/>
        </w:rPr>
      </w:pPr>
    </w:p>
    <w:p w:rsidR="00C35C1E" w:rsidRDefault="00C35C1E" w:rsidP="00C35C1E">
      <w:pPr>
        <w:ind w:firstLine="425"/>
        <w:jc w:val="both"/>
        <w:rPr>
          <w:rFonts w:ascii="Arial Narrow" w:hAnsi="Arial Narrow"/>
        </w:rPr>
      </w:pPr>
    </w:p>
    <w:p w:rsidR="00C35C1E" w:rsidRDefault="00C35C1E" w:rsidP="00C35C1E">
      <w:pPr>
        <w:ind w:firstLine="425"/>
        <w:jc w:val="both"/>
        <w:rPr>
          <w:rFonts w:ascii="Arial Narrow" w:hAnsi="Arial Narrow"/>
        </w:rPr>
      </w:pPr>
    </w:p>
    <w:p w:rsidR="00C35C1E" w:rsidRDefault="00C35C1E" w:rsidP="00C35C1E">
      <w:pPr>
        <w:ind w:firstLine="425"/>
        <w:jc w:val="both"/>
        <w:rPr>
          <w:rFonts w:ascii="Arial Narrow" w:hAnsi="Arial Narrow"/>
        </w:rPr>
      </w:pPr>
    </w:p>
    <w:p w:rsidR="00C35C1E" w:rsidRDefault="00C35C1E" w:rsidP="00C35C1E">
      <w:pPr>
        <w:ind w:firstLine="425"/>
        <w:jc w:val="both"/>
        <w:rPr>
          <w:rFonts w:ascii="Arial Narrow" w:hAnsi="Arial Narrow"/>
        </w:rPr>
      </w:pPr>
    </w:p>
    <w:p w:rsidR="00C35C1E" w:rsidRDefault="00C35C1E" w:rsidP="00C35C1E">
      <w:pPr>
        <w:ind w:firstLine="425"/>
        <w:jc w:val="both"/>
        <w:rPr>
          <w:rFonts w:ascii="Arial Narrow" w:hAnsi="Arial Narrow"/>
        </w:rPr>
      </w:pPr>
    </w:p>
    <w:p w:rsidR="00C35C1E" w:rsidRDefault="00C35C1E" w:rsidP="00C35C1E">
      <w:pPr>
        <w:ind w:firstLine="425"/>
        <w:jc w:val="both"/>
        <w:rPr>
          <w:rFonts w:ascii="Arial Narrow" w:hAnsi="Arial Narrow"/>
        </w:rPr>
      </w:pPr>
    </w:p>
    <w:p w:rsidR="00C35C1E" w:rsidRDefault="00C35C1E" w:rsidP="00C35C1E">
      <w:pPr>
        <w:ind w:firstLine="425"/>
        <w:jc w:val="both"/>
        <w:rPr>
          <w:rFonts w:ascii="Arial Narrow" w:hAnsi="Arial Narrow"/>
        </w:rPr>
      </w:pPr>
    </w:p>
    <w:p w:rsidR="00C35C1E" w:rsidRDefault="00C35C1E" w:rsidP="00C35C1E">
      <w:pPr>
        <w:ind w:firstLine="425"/>
        <w:jc w:val="both"/>
        <w:rPr>
          <w:rFonts w:ascii="Arial Narrow" w:hAnsi="Arial Narrow"/>
        </w:rPr>
      </w:pPr>
    </w:p>
    <w:p w:rsidR="00C35C1E" w:rsidRDefault="00C35C1E" w:rsidP="00C35C1E">
      <w:pPr>
        <w:ind w:firstLine="425"/>
        <w:jc w:val="both"/>
        <w:rPr>
          <w:rFonts w:ascii="Arial Narrow" w:hAnsi="Arial Narrow"/>
        </w:rPr>
      </w:pPr>
    </w:p>
    <w:p w:rsidR="00C35C1E" w:rsidRDefault="00C35C1E" w:rsidP="00C35C1E">
      <w:pPr>
        <w:jc w:val="both"/>
        <w:rPr>
          <w:rFonts w:ascii="Arial Narrow" w:hAnsi="Arial Narrow"/>
          <w:sz w:val="28"/>
          <w:szCs w:val="28"/>
        </w:rPr>
      </w:pPr>
    </w:p>
    <w:p w:rsidR="00C35C1E" w:rsidRPr="003B1FA9" w:rsidRDefault="00C35C1E" w:rsidP="00C35C1E">
      <w:pPr>
        <w:jc w:val="both"/>
        <w:rPr>
          <w:rFonts w:ascii="Arial Narrow" w:hAnsi="Arial Narrow"/>
          <w:sz w:val="28"/>
          <w:szCs w:val="28"/>
        </w:rPr>
      </w:pPr>
    </w:p>
    <w:p w:rsidR="00C35C1E" w:rsidRPr="00DE3564" w:rsidRDefault="00C35C1E" w:rsidP="00C35C1E">
      <w:pPr>
        <w:ind w:firstLine="600"/>
        <w:jc w:val="both"/>
        <w:rPr>
          <w:sz w:val="28"/>
          <w:szCs w:val="28"/>
        </w:rPr>
      </w:pPr>
      <w:r w:rsidRPr="00DE3564">
        <w:rPr>
          <w:sz w:val="28"/>
          <w:szCs w:val="28"/>
        </w:rPr>
        <w:t>Рассмотренный АЦП легко превратить в АЦП следящего типа. Для этого в схеме рис. 3.6, а необходимо заменить сумм</w:t>
      </w:r>
      <w:r w:rsidRPr="00DE3564">
        <w:rPr>
          <w:sz w:val="28"/>
          <w:szCs w:val="28"/>
        </w:rPr>
        <w:t>и</w:t>
      </w:r>
      <w:r w:rsidRPr="00DE3564">
        <w:rPr>
          <w:sz w:val="28"/>
          <w:szCs w:val="28"/>
        </w:rPr>
        <w:t xml:space="preserve">рующий счетчик на реверсивный и использовать прямой и инверсный выходы компаратора для управления им (см. рис. 3.7). В этом случае при </w:t>
      </w:r>
      <w:r w:rsidRPr="00DE3564">
        <w:rPr>
          <w:sz w:val="28"/>
          <w:szCs w:val="28"/>
          <w:lang w:val="en-US"/>
        </w:rPr>
        <w:t>U</w:t>
      </w:r>
      <w:r w:rsidRPr="00DE3564">
        <w:rPr>
          <w:sz w:val="28"/>
          <w:szCs w:val="28"/>
          <w:vertAlign w:val="subscript"/>
        </w:rPr>
        <w:t>вх</w:t>
      </w:r>
      <w:r w:rsidRPr="00DE3564">
        <w:rPr>
          <w:sz w:val="28"/>
          <w:szCs w:val="28"/>
        </w:rPr>
        <w:t xml:space="preserve"> </w:t>
      </w:r>
      <w:r w:rsidRPr="00DE3564">
        <w:rPr>
          <w:sz w:val="28"/>
          <w:szCs w:val="28"/>
        </w:rPr>
        <w:sym w:font="Symbol" w:char="F0BB"/>
      </w:r>
      <w:r w:rsidRPr="00DE3564">
        <w:rPr>
          <w:sz w:val="28"/>
          <w:szCs w:val="28"/>
        </w:rPr>
        <w:t xml:space="preserve"> </w:t>
      </w:r>
      <w:r w:rsidRPr="00DE3564">
        <w:rPr>
          <w:sz w:val="28"/>
          <w:szCs w:val="28"/>
          <w:lang w:val="en-US"/>
        </w:rPr>
        <w:t>U</w:t>
      </w:r>
      <w:r w:rsidRPr="00DE3564">
        <w:rPr>
          <w:sz w:val="28"/>
          <w:szCs w:val="28"/>
          <w:vertAlign w:val="subscript"/>
        </w:rPr>
        <w:t>цап</w:t>
      </w:r>
      <w:r w:rsidRPr="00DE3564">
        <w:rPr>
          <w:sz w:val="28"/>
          <w:szCs w:val="28"/>
        </w:rPr>
        <w:t xml:space="preserve"> выходной код АЦП коле</w:t>
      </w:r>
      <w:r w:rsidRPr="00DE3564">
        <w:rPr>
          <w:sz w:val="28"/>
          <w:szCs w:val="28"/>
        </w:rPr>
        <w:t>б</w:t>
      </w:r>
      <w:r w:rsidRPr="00DE3564">
        <w:rPr>
          <w:sz w:val="28"/>
          <w:szCs w:val="28"/>
        </w:rPr>
        <w:t>лется вокруг среднего положения с точностью до ЕМР, как это имеет место в любой дискретной сл</w:t>
      </w:r>
      <w:r w:rsidRPr="00DE3564">
        <w:rPr>
          <w:sz w:val="28"/>
          <w:szCs w:val="28"/>
        </w:rPr>
        <w:t>е</w:t>
      </w:r>
      <w:r w:rsidRPr="00DE3564">
        <w:rPr>
          <w:sz w:val="28"/>
          <w:szCs w:val="28"/>
        </w:rPr>
        <w:t xml:space="preserve">дящей системе. Если в состоянии динамического равновесия </w:t>
      </w:r>
      <w:r w:rsidRPr="00DE3564">
        <w:rPr>
          <w:sz w:val="28"/>
          <w:szCs w:val="28"/>
          <w:lang w:val="en-US"/>
        </w:rPr>
        <w:t>U</w:t>
      </w:r>
      <w:r w:rsidRPr="00DE3564">
        <w:rPr>
          <w:sz w:val="28"/>
          <w:szCs w:val="28"/>
          <w:vertAlign w:val="subscript"/>
        </w:rPr>
        <w:t>в</w:t>
      </w:r>
      <w:r w:rsidRPr="00DE3564">
        <w:rPr>
          <w:sz w:val="28"/>
          <w:szCs w:val="28"/>
          <w:vertAlign w:val="subscript"/>
          <w:lang w:val="en-US"/>
        </w:rPr>
        <w:t>x</w:t>
      </w:r>
      <w:r w:rsidRPr="00DE3564">
        <w:rPr>
          <w:sz w:val="28"/>
          <w:szCs w:val="28"/>
        </w:rPr>
        <w:t>(</w:t>
      </w:r>
      <w:r w:rsidRPr="00DE3564">
        <w:rPr>
          <w:sz w:val="28"/>
          <w:szCs w:val="28"/>
          <w:lang w:val="en-US"/>
        </w:rPr>
        <w:t>t</w:t>
      </w:r>
      <w:r w:rsidRPr="00DE3564">
        <w:rPr>
          <w:sz w:val="28"/>
          <w:szCs w:val="28"/>
        </w:rPr>
        <w:t xml:space="preserve">) начинает изменяться, то выходной код АЦП отслеживает его с погрешностью, равной ЕМР, при условии, что за период счетных импульсов </w:t>
      </w:r>
      <w:r w:rsidRPr="00DE3564">
        <w:rPr>
          <w:sz w:val="28"/>
          <w:szCs w:val="28"/>
        </w:rPr>
        <w:sym w:font="Symbol" w:char="F044"/>
      </w:r>
      <w:r w:rsidRPr="00DE3564">
        <w:rPr>
          <w:sz w:val="28"/>
          <w:szCs w:val="28"/>
          <w:lang w:val="en-US"/>
        </w:rPr>
        <w:t>t</w:t>
      </w:r>
      <w:r w:rsidRPr="00DE3564">
        <w:rPr>
          <w:sz w:val="28"/>
          <w:szCs w:val="28"/>
          <w:vertAlign w:val="subscript"/>
        </w:rPr>
        <w:t>сч</w:t>
      </w:r>
      <w:r w:rsidRPr="00DE3564">
        <w:rPr>
          <w:sz w:val="28"/>
          <w:szCs w:val="28"/>
        </w:rPr>
        <w:t xml:space="preserve"> входной сигнал изменится не более чем на значение шага ква</w:t>
      </w:r>
      <w:r w:rsidRPr="00DE3564">
        <w:rPr>
          <w:sz w:val="28"/>
          <w:szCs w:val="28"/>
        </w:rPr>
        <w:t>н</w:t>
      </w:r>
      <w:r w:rsidRPr="00DE3564">
        <w:rPr>
          <w:sz w:val="28"/>
          <w:szCs w:val="28"/>
        </w:rPr>
        <w:t xml:space="preserve">тования </w:t>
      </w:r>
      <w:r w:rsidRPr="00DE3564">
        <w:rPr>
          <w:sz w:val="28"/>
          <w:szCs w:val="28"/>
        </w:rPr>
        <w:sym w:font="Symbol" w:char="F044"/>
      </w:r>
      <w:r w:rsidRPr="00DE3564">
        <w:rPr>
          <w:sz w:val="28"/>
          <w:szCs w:val="28"/>
          <w:lang w:val="en-US"/>
        </w:rPr>
        <w:t>U</w:t>
      </w:r>
      <w:r w:rsidRPr="00DE3564">
        <w:rPr>
          <w:sz w:val="28"/>
          <w:szCs w:val="28"/>
        </w:rPr>
        <w:t>, т. е.</w:t>
      </w:r>
    </w:p>
    <w:p w:rsidR="00C35C1E" w:rsidRPr="00DE3564" w:rsidRDefault="003B001D" w:rsidP="00C35C1E">
      <w:pPr>
        <w:ind w:firstLine="600"/>
        <w:jc w:val="center"/>
        <w:rPr>
          <w:sz w:val="28"/>
          <w:szCs w:val="28"/>
        </w:rPr>
      </w:pPr>
      <w:r w:rsidRPr="00DE3564">
        <w:rPr>
          <w:noProof/>
          <w:position w:val="-12"/>
          <w:sz w:val="28"/>
          <w:szCs w:val="28"/>
        </w:rPr>
        <w:object w:dxaOrig="1740" w:dyaOrig="400" w14:anchorId="34272D23">
          <v:shape id="_x0000_i1033" type="#_x0000_t75" alt="" style="width:86.65pt;height:20.25pt;mso-width-percent:0;mso-height-percent:0;mso-width-percent:0;mso-height-percent:0" o:ole="" fillcolor="window">
            <v:imagedata r:id="rId13" o:title=""/>
          </v:shape>
          <o:OLEObject Type="Embed" ProgID="Equation.3" ShapeID="_x0000_i1033" DrawAspect="Content" ObjectID="_1661534533" r:id="rId14"/>
        </w:object>
      </w:r>
    </w:p>
    <w:p w:rsidR="00C35C1E" w:rsidRDefault="00C35C1E" w:rsidP="00C35C1E">
      <w:pPr>
        <w:pStyle w:val="2"/>
      </w:pPr>
      <w:bookmarkStart w:id="5" w:name="_Toc36277646"/>
    </w:p>
    <w:p w:rsidR="00C35C1E" w:rsidRPr="00F87A3F" w:rsidRDefault="00C35C1E" w:rsidP="00C35C1E">
      <w:pPr>
        <w:pStyle w:val="2"/>
        <w:ind w:firstLine="600"/>
        <w:rPr>
          <w:rFonts w:ascii="Times New Roman" w:hAnsi="Times New Roman"/>
          <w:sz w:val="28"/>
          <w:szCs w:val="28"/>
        </w:rPr>
      </w:pPr>
      <w:r>
        <w:rPr>
          <w:rFonts w:ascii="Times New Roman" w:hAnsi="Times New Roman"/>
          <w:sz w:val="28"/>
          <w:szCs w:val="28"/>
        </w:rPr>
        <w:t>8.2.</w:t>
      </w:r>
      <w:r w:rsidRPr="00F87A3F">
        <w:rPr>
          <w:rFonts w:ascii="Times New Roman" w:hAnsi="Times New Roman"/>
          <w:sz w:val="28"/>
          <w:szCs w:val="28"/>
        </w:rPr>
        <w:t>.2. АЦП последовательного приближения</w:t>
      </w:r>
      <w:bookmarkEnd w:id="5"/>
    </w:p>
    <w:p w:rsidR="00C35C1E" w:rsidRPr="00F87A3F" w:rsidRDefault="00C35C1E" w:rsidP="00C35C1E">
      <w:pPr>
        <w:pStyle w:val="2"/>
        <w:ind w:firstLine="600"/>
        <w:rPr>
          <w:rFonts w:ascii="Times New Roman" w:hAnsi="Times New Roman"/>
          <w:sz w:val="28"/>
          <w:szCs w:val="28"/>
        </w:rPr>
      </w:pPr>
    </w:p>
    <w:p w:rsidR="00C35C1E" w:rsidRPr="00F87A3F" w:rsidRDefault="00C35C1E" w:rsidP="00C35C1E">
      <w:pPr>
        <w:ind w:firstLine="600"/>
        <w:jc w:val="both"/>
        <w:rPr>
          <w:sz w:val="28"/>
          <w:szCs w:val="28"/>
        </w:rPr>
      </w:pPr>
      <w:r w:rsidRPr="00F87A3F">
        <w:rPr>
          <w:sz w:val="28"/>
          <w:szCs w:val="28"/>
        </w:rPr>
        <w:t>Структурная схема последовательного АЦП с двоично-взвешенным приближением представлена на рисунке 8.5</w:t>
      </w:r>
      <w:r>
        <w:rPr>
          <w:sz w:val="28"/>
          <w:szCs w:val="28"/>
        </w:rPr>
        <w:t>.</w:t>
      </w:r>
    </w:p>
    <w:p w:rsidR="00C35C1E" w:rsidRDefault="00C35C1E" w:rsidP="00C35C1E">
      <w:pPr>
        <w:ind w:firstLine="600"/>
        <w:jc w:val="both"/>
        <w:rPr>
          <w:sz w:val="28"/>
          <w:szCs w:val="28"/>
        </w:rPr>
      </w:pPr>
      <w:r w:rsidRPr="00F87A3F">
        <w:rPr>
          <w:sz w:val="28"/>
          <w:szCs w:val="28"/>
        </w:rPr>
        <w:t>При получении команды на выполнение преобразование (приход импульса запуска) регистр п</w:t>
      </w:r>
      <w:r w:rsidRPr="00F87A3F">
        <w:rPr>
          <w:sz w:val="28"/>
          <w:szCs w:val="28"/>
        </w:rPr>
        <w:t>о</w:t>
      </w:r>
      <w:r w:rsidRPr="00F87A3F">
        <w:rPr>
          <w:sz w:val="28"/>
          <w:szCs w:val="28"/>
        </w:rPr>
        <w:t>следовательных приближений РПП по следующему за ним фронту тактов</w:t>
      </w:r>
      <w:r w:rsidRPr="00F87A3F">
        <w:rPr>
          <w:sz w:val="28"/>
          <w:szCs w:val="28"/>
        </w:rPr>
        <w:t>о</w:t>
      </w:r>
      <w:r w:rsidRPr="00F87A3F">
        <w:rPr>
          <w:sz w:val="28"/>
          <w:szCs w:val="28"/>
        </w:rPr>
        <w:t xml:space="preserve">го импульса от генератора </w:t>
      </w:r>
      <w:r w:rsidRPr="00F87A3F">
        <w:rPr>
          <w:sz w:val="28"/>
          <w:szCs w:val="28"/>
          <w:lang w:val="en-US"/>
        </w:rPr>
        <w:t>G</w:t>
      </w:r>
      <w:r w:rsidRPr="00F87A3F">
        <w:rPr>
          <w:sz w:val="28"/>
          <w:szCs w:val="28"/>
        </w:rPr>
        <w:t xml:space="preserve"> устанавливает логическую «1» на входе старшего (</w:t>
      </w:r>
      <w:r w:rsidRPr="00F87A3F">
        <w:rPr>
          <w:sz w:val="28"/>
          <w:szCs w:val="28"/>
          <w:lang w:val="en-US"/>
        </w:rPr>
        <w:t>n</w:t>
      </w:r>
      <w:r w:rsidRPr="00F87A3F">
        <w:rPr>
          <w:sz w:val="28"/>
          <w:szCs w:val="28"/>
        </w:rPr>
        <w:t>-1)–го разряда ЦАП и логические «0» на вх</w:t>
      </w:r>
      <w:r w:rsidRPr="00F87A3F">
        <w:rPr>
          <w:sz w:val="28"/>
          <w:szCs w:val="28"/>
        </w:rPr>
        <w:t>о</w:t>
      </w:r>
      <w:r w:rsidRPr="00F87A3F">
        <w:rPr>
          <w:sz w:val="28"/>
          <w:szCs w:val="28"/>
        </w:rPr>
        <w:t>дах всех остальных разрядов. Далее компар</w:t>
      </w:r>
      <w:r w:rsidRPr="00F87A3F">
        <w:rPr>
          <w:sz w:val="28"/>
          <w:szCs w:val="28"/>
        </w:rPr>
        <w:t>а</w:t>
      </w:r>
      <w:r w:rsidRPr="00F87A3F">
        <w:rPr>
          <w:sz w:val="28"/>
          <w:szCs w:val="28"/>
        </w:rPr>
        <w:t xml:space="preserve">тор К сравнивает входное напряжение </w:t>
      </w:r>
      <w:r w:rsidRPr="00F87A3F">
        <w:rPr>
          <w:i/>
          <w:sz w:val="28"/>
          <w:szCs w:val="28"/>
          <w:lang w:val="en-US"/>
        </w:rPr>
        <w:t>U</w:t>
      </w:r>
      <w:r w:rsidRPr="00F87A3F">
        <w:rPr>
          <w:i/>
          <w:sz w:val="28"/>
          <w:szCs w:val="28"/>
          <w:vertAlign w:val="subscript"/>
        </w:rPr>
        <w:t>вх</w:t>
      </w:r>
      <w:r w:rsidRPr="00F87A3F">
        <w:rPr>
          <w:sz w:val="28"/>
          <w:szCs w:val="28"/>
        </w:rPr>
        <w:t xml:space="preserve"> и напряжение с выхода ЦАП </w:t>
      </w:r>
      <w:r w:rsidRPr="00F87A3F">
        <w:rPr>
          <w:i/>
          <w:sz w:val="28"/>
          <w:szCs w:val="28"/>
          <w:lang w:val="en-US"/>
        </w:rPr>
        <w:t>U</w:t>
      </w:r>
      <w:r w:rsidRPr="00F87A3F">
        <w:rPr>
          <w:i/>
          <w:sz w:val="28"/>
          <w:szCs w:val="28"/>
          <w:vertAlign w:val="subscript"/>
        </w:rPr>
        <w:t>цап</w:t>
      </w:r>
      <w:r w:rsidRPr="00F87A3F">
        <w:rPr>
          <w:sz w:val="28"/>
          <w:szCs w:val="28"/>
        </w:rPr>
        <w:t xml:space="preserve">. Если преобразуемое напряжение </w:t>
      </w:r>
      <w:r w:rsidRPr="00F87A3F">
        <w:rPr>
          <w:i/>
          <w:sz w:val="28"/>
          <w:szCs w:val="28"/>
          <w:lang w:val="en-US"/>
        </w:rPr>
        <w:t>U</w:t>
      </w:r>
      <w:r w:rsidRPr="00F87A3F">
        <w:rPr>
          <w:i/>
          <w:sz w:val="28"/>
          <w:szCs w:val="28"/>
          <w:vertAlign w:val="subscript"/>
        </w:rPr>
        <w:t>вх</w:t>
      </w:r>
      <w:r w:rsidRPr="00F87A3F">
        <w:rPr>
          <w:i/>
          <w:sz w:val="28"/>
          <w:szCs w:val="28"/>
        </w:rPr>
        <w:t>&gt;</w:t>
      </w:r>
      <w:r w:rsidRPr="00F87A3F">
        <w:rPr>
          <w:i/>
          <w:sz w:val="28"/>
          <w:szCs w:val="28"/>
          <w:lang w:val="en-US"/>
        </w:rPr>
        <w:t>U</w:t>
      </w:r>
      <w:r w:rsidRPr="00F87A3F">
        <w:rPr>
          <w:i/>
          <w:sz w:val="28"/>
          <w:szCs w:val="28"/>
          <w:vertAlign w:val="subscript"/>
        </w:rPr>
        <w:t>цап</w:t>
      </w:r>
      <w:r w:rsidRPr="00F87A3F">
        <w:rPr>
          <w:sz w:val="28"/>
          <w:szCs w:val="28"/>
        </w:rPr>
        <w:t>, то комп</w:t>
      </w:r>
      <w:r w:rsidRPr="00F87A3F">
        <w:rPr>
          <w:sz w:val="28"/>
          <w:szCs w:val="28"/>
        </w:rPr>
        <w:t>а</w:t>
      </w:r>
      <w:r w:rsidRPr="00F87A3F">
        <w:rPr>
          <w:sz w:val="28"/>
          <w:szCs w:val="28"/>
        </w:rPr>
        <w:t>ратор дает команду РПП оставить в старшем (</w:t>
      </w:r>
      <w:r w:rsidRPr="00F87A3F">
        <w:rPr>
          <w:sz w:val="28"/>
          <w:szCs w:val="28"/>
          <w:lang w:val="en-US"/>
        </w:rPr>
        <w:t>n</w:t>
      </w:r>
      <w:r w:rsidRPr="00F87A3F">
        <w:rPr>
          <w:sz w:val="28"/>
          <w:szCs w:val="28"/>
        </w:rPr>
        <w:t>-1) разряде логическую «1», если н</w:t>
      </w:r>
      <w:r w:rsidRPr="00F87A3F">
        <w:rPr>
          <w:sz w:val="28"/>
          <w:szCs w:val="28"/>
        </w:rPr>
        <w:t>а</w:t>
      </w:r>
      <w:r w:rsidRPr="00F87A3F">
        <w:rPr>
          <w:sz w:val="28"/>
          <w:szCs w:val="28"/>
        </w:rPr>
        <w:t xml:space="preserve">оборот </w:t>
      </w:r>
      <w:r w:rsidRPr="00F87A3F">
        <w:rPr>
          <w:i/>
          <w:sz w:val="28"/>
          <w:szCs w:val="28"/>
          <w:lang w:val="en-US"/>
        </w:rPr>
        <w:t>U</w:t>
      </w:r>
      <w:r w:rsidRPr="00F87A3F">
        <w:rPr>
          <w:i/>
          <w:sz w:val="28"/>
          <w:szCs w:val="28"/>
          <w:vertAlign w:val="subscript"/>
        </w:rPr>
        <w:t>вх</w:t>
      </w:r>
      <w:r w:rsidRPr="00F87A3F">
        <w:rPr>
          <w:i/>
          <w:sz w:val="28"/>
          <w:szCs w:val="28"/>
        </w:rPr>
        <w:t>&lt;</w:t>
      </w:r>
      <w:r w:rsidRPr="00F87A3F">
        <w:rPr>
          <w:i/>
          <w:sz w:val="28"/>
          <w:szCs w:val="28"/>
          <w:lang w:val="en-US"/>
        </w:rPr>
        <w:t>U</w:t>
      </w:r>
      <w:r w:rsidRPr="00F87A3F">
        <w:rPr>
          <w:i/>
          <w:sz w:val="28"/>
          <w:szCs w:val="28"/>
          <w:vertAlign w:val="subscript"/>
        </w:rPr>
        <w:t>цап</w:t>
      </w:r>
      <w:r w:rsidRPr="00F87A3F">
        <w:rPr>
          <w:sz w:val="28"/>
          <w:szCs w:val="28"/>
        </w:rPr>
        <w:t>, то компаратор заставляет РПП сбросить логическую «1» в старшем разряде. Значение старшего разряда РПП в зависимости от результата сравнения фи</w:t>
      </w:r>
      <w:r w:rsidRPr="00F87A3F">
        <w:rPr>
          <w:sz w:val="28"/>
          <w:szCs w:val="28"/>
        </w:rPr>
        <w:t>к</w:t>
      </w:r>
      <w:r w:rsidRPr="00F87A3F">
        <w:rPr>
          <w:sz w:val="28"/>
          <w:szCs w:val="28"/>
        </w:rPr>
        <w:t>сируется по фронту следующего тактового импульса. Одновременно (по фро</w:t>
      </w:r>
      <w:r w:rsidRPr="00F87A3F">
        <w:rPr>
          <w:sz w:val="28"/>
          <w:szCs w:val="28"/>
        </w:rPr>
        <w:t>н</w:t>
      </w:r>
      <w:r w:rsidRPr="00F87A3F">
        <w:rPr>
          <w:sz w:val="28"/>
          <w:szCs w:val="28"/>
        </w:rPr>
        <w:t xml:space="preserve">ту того же тактового импульса) логическая единица появится на </w:t>
      </w:r>
      <w:r w:rsidRPr="00F87A3F">
        <w:rPr>
          <w:sz w:val="28"/>
          <w:szCs w:val="28"/>
        </w:rPr>
        <w:lastRenderedPageBreak/>
        <w:t>следующем по старшинству (</w:t>
      </w:r>
      <w:r w:rsidRPr="00F87A3F">
        <w:rPr>
          <w:sz w:val="28"/>
          <w:szCs w:val="28"/>
          <w:lang w:val="en-US"/>
        </w:rPr>
        <w:t>n</w:t>
      </w:r>
      <w:r w:rsidRPr="00F87A3F">
        <w:rPr>
          <w:sz w:val="28"/>
          <w:szCs w:val="28"/>
        </w:rPr>
        <w:t>-2)-ом разряде ЦАП. В зависимости от результата сра</w:t>
      </w:r>
      <w:r w:rsidRPr="00F87A3F">
        <w:rPr>
          <w:sz w:val="28"/>
          <w:szCs w:val="28"/>
        </w:rPr>
        <w:t>в</w:t>
      </w:r>
      <w:r w:rsidRPr="00F87A3F">
        <w:rPr>
          <w:sz w:val="28"/>
          <w:szCs w:val="28"/>
        </w:rPr>
        <w:t xml:space="preserve">нения напряжений </w:t>
      </w:r>
      <w:r w:rsidRPr="00F87A3F">
        <w:rPr>
          <w:i/>
          <w:sz w:val="28"/>
          <w:szCs w:val="28"/>
          <w:lang w:val="en-US"/>
        </w:rPr>
        <w:t>U</w:t>
      </w:r>
      <w:r w:rsidRPr="00F87A3F">
        <w:rPr>
          <w:i/>
          <w:sz w:val="28"/>
          <w:szCs w:val="28"/>
          <w:vertAlign w:val="subscript"/>
        </w:rPr>
        <w:t>вх</w:t>
      </w:r>
      <w:r w:rsidRPr="00F87A3F">
        <w:rPr>
          <w:sz w:val="28"/>
          <w:szCs w:val="28"/>
        </w:rPr>
        <w:t xml:space="preserve"> и </w:t>
      </w:r>
      <w:r w:rsidRPr="00F87A3F">
        <w:rPr>
          <w:i/>
          <w:sz w:val="28"/>
          <w:szCs w:val="28"/>
          <w:lang w:val="en-US"/>
        </w:rPr>
        <w:t>U</w:t>
      </w:r>
      <w:r w:rsidRPr="00F87A3F">
        <w:rPr>
          <w:i/>
          <w:sz w:val="28"/>
          <w:szCs w:val="28"/>
          <w:vertAlign w:val="subscript"/>
        </w:rPr>
        <w:t>цап</w:t>
      </w:r>
      <w:r w:rsidRPr="00F87A3F">
        <w:rPr>
          <w:sz w:val="28"/>
          <w:szCs w:val="28"/>
        </w:rPr>
        <w:t xml:space="preserve"> компаратором по фронту следующего тактового импульса фиксируется значение разряда (</w:t>
      </w:r>
      <w:r w:rsidRPr="00F87A3F">
        <w:rPr>
          <w:sz w:val="28"/>
          <w:szCs w:val="28"/>
          <w:lang w:val="en-US"/>
        </w:rPr>
        <w:t>n</w:t>
      </w:r>
      <w:r w:rsidRPr="00F87A3F">
        <w:rPr>
          <w:sz w:val="28"/>
          <w:szCs w:val="28"/>
        </w:rPr>
        <w:t>-2), а логическая «1» появл</w:t>
      </w:r>
      <w:r w:rsidRPr="00F87A3F">
        <w:rPr>
          <w:sz w:val="28"/>
          <w:szCs w:val="28"/>
        </w:rPr>
        <w:t>я</w:t>
      </w:r>
      <w:r w:rsidRPr="00F87A3F">
        <w:rPr>
          <w:sz w:val="28"/>
          <w:szCs w:val="28"/>
        </w:rPr>
        <w:t>ется на входе (</w:t>
      </w:r>
      <w:r w:rsidRPr="00F87A3F">
        <w:rPr>
          <w:sz w:val="28"/>
          <w:szCs w:val="28"/>
          <w:lang w:val="en-US"/>
        </w:rPr>
        <w:t>n</w:t>
      </w:r>
      <w:r w:rsidRPr="00F87A3F">
        <w:rPr>
          <w:sz w:val="28"/>
          <w:szCs w:val="28"/>
        </w:rPr>
        <w:t>-3) разряда ЦАП. Затем вновь повторится описанный выше алгоритм р</w:t>
      </w:r>
      <w:r w:rsidRPr="00F87A3F">
        <w:rPr>
          <w:sz w:val="28"/>
          <w:szCs w:val="28"/>
        </w:rPr>
        <w:t>а</w:t>
      </w:r>
      <w:r w:rsidRPr="00F87A3F">
        <w:rPr>
          <w:sz w:val="28"/>
          <w:szCs w:val="28"/>
        </w:rPr>
        <w:t xml:space="preserve">боты блоков АЦП и так далее до 0-ого разаряда. После </w:t>
      </w:r>
      <w:r w:rsidRPr="00F87A3F">
        <w:rPr>
          <w:i/>
          <w:sz w:val="28"/>
          <w:szCs w:val="28"/>
          <w:lang w:val="en-US"/>
        </w:rPr>
        <w:t>n</w:t>
      </w:r>
      <w:r w:rsidRPr="00F87A3F">
        <w:rPr>
          <w:i/>
          <w:sz w:val="28"/>
          <w:szCs w:val="28"/>
        </w:rPr>
        <w:t xml:space="preserve"> </w:t>
      </w:r>
      <w:r w:rsidRPr="00F87A3F">
        <w:rPr>
          <w:sz w:val="28"/>
          <w:szCs w:val="28"/>
        </w:rPr>
        <w:t>тактов сравнения (по пр</w:t>
      </w:r>
      <w:r w:rsidRPr="00F87A3F">
        <w:rPr>
          <w:sz w:val="28"/>
          <w:szCs w:val="28"/>
        </w:rPr>
        <w:t>о</w:t>
      </w:r>
      <w:r w:rsidRPr="00F87A3F">
        <w:rPr>
          <w:sz w:val="28"/>
          <w:szCs w:val="28"/>
        </w:rPr>
        <w:t xml:space="preserve">шествии </w:t>
      </w:r>
      <w:r w:rsidRPr="00F87A3F">
        <w:rPr>
          <w:sz w:val="28"/>
          <w:szCs w:val="28"/>
          <w:lang w:val="en-US"/>
        </w:rPr>
        <w:t>n</w:t>
      </w:r>
      <w:r w:rsidRPr="00F87A3F">
        <w:rPr>
          <w:sz w:val="28"/>
          <w:szCs w:val="28"/>
        </w:rPr>
        <w:t xml:space="preserve"> тактовых импульсов генератора </w:t>
      </w:r>
      <w:r w:rsidRPr="00F87A3F">
        <w:rPr>
          <w:sz w:val="28"/>
          <w:szCs w:val="28"/>
          <w:lang w:val="en-US"/>
        </w:rPr>
        <w:t>G</w:t>
      </w:r>
      <w:r w:rsidRPr="00F87A3F">
        <w:rPr>
          <w:sz w:val="28"/>
          <w:szCs w:val="28"/>
        </w:rPr>
        <w:t xml:space="preserve"> от момента начала импульса запуска) на входе ЦАП получается </w:t>
      </w:r>
      <w:r w:rsidRPr="00F87A3F">
        <w:rPr>
          <w:sz w:val="28"/>
          <w:szCs w:val="28"/>
          <w:lang w:val="en-US"/>
        </w:rPr>
        <w:t>n</w:t>
      </w:r>
      <w:r w:rsidRPr="00F87A3F">
        <w:rPr>
          <w:sz w:val="28"/>
          <w:szCs w:val="28"/>
        </w:rPr>
        <w:t>-разрядный двоичный код, который является цифровым эквивалентом входного аналогового си</w:t>
      </w:r>
      <w:r w:rsidRPr="00F87A3F">
        <w:rPr>
          <w:sz w:val="28"/>
          <w:szCs w:val="28"/>
        </w:rPr>
        <w:t>г</w:t>
      </w:r>
      <w:r w:rsidRPr="00F87A3F">
        <w:rPr>
          <w:sz w:val="28"/>
          <w:szCs w:val="28"/>
        </w:rPr>
        <w:t>нала.</w:t>
      </w:r>
    </w:p>
    <w:p w:rsidR="00C35C1E" w:rsidRPr="00F87A3F" w:rsidRDefault="00C35C1E" w:rsidP="00C35C1E">
      <w:pPr>
        <w:ind w:firstLine="600"/>
        <w:jc w:val="both"/>
        <w:rPr>
          <w:sz w:val="28"/>
          <w:szCs w:val="28"/>
        </w:rPr>
      </w:pPr>
    </w:p>
    <w:p w:rsidR="00C35C1E" w:rsidRPr="003B1FA9" w:rsidRDefault="00C35C1E" w:rsidP="00C35C1E">
      <w:pPr>
        <w:ind w:firstLine="425"/>
        <w:jc w:val="both"/>
        <w:rPr>
          <w:rFonts w:ascii="Arial Narrow" w:hAnsi="Arial Narrow"/>
        </w:rPr>
      </w:pPr>
      <w:r>
        <w:t xml:space="preserve">            </w:t>
      </w:r>
      <w:bookmarkStart w:id="6" w:name="_MON_1442469476"/>
      <w:bookmarkStart w:id="7" w:name="_MON_1442469622"/>
      <w:bookmarkStart w:id="8" w:name="_MON_1442469639"/>
      <w:bookmarkStart w:id="9" w:name="_MON_1442469645"/>
      <w:bookmarkStart w:id="10" w:name="_MON_1442469661"/>
      <w:bookmarkStart w:id="11" w:name="_MON_1442469669"/>
      <w:bookmarkEnd w:id="6"/>
      <w:bookmarkEnd w:id="7"/>
      <w:bookmarkEnd w:id="8"/>
      <w:bookmarkEnd w:id="9"/>
      <w:bookmarkEnd w:id="10"/>
      <w:bookmarkEnd w:id="11"/>
      <w:r w:rsidR="003B001D">
        <w:rPr>
          <w:noProof/>
        </w:rPr>
        <w:object w:dxaOrig="5258" w:dyaOrig="3581" w14:anchorId="12DE3F26">
          <v:shape id="_x0000_i1032" type="#_x0000_t75" alt="" style="width:345.4pt;height:235.15pt;mso-width-percent:0;mso-height-percent:0;mso-width-percent:0;mso-height-percent:0" o:ole="" o:preferrelative="f" fillcolor="window">
            <v:imagedata r:id="rId15" o:title=""/>
          </v:shape>
          <o:OLEObject Type="Embed" ProgID="Word.Picture.8" ShapeID="_x0000_i1032" DrawAspect="Content" ObjectID="_1661534534" r:id="rId16"/>
        </w:object>
      </w:r>
      <w:bookmarkStart w:id="12" w:name="_Toc36277647"/>
    </w:p>
    <w:p w:rsidR="00C35C1E" w:rsidRDefault="00C35C1E" w:rsidP="00C35C1E">
      <w:pPr>
        <w:pStyle w:val="2"/>
        <w:rPr>
          <w:rFonts w:cs="Arial"/>
        </w:rPr>
      </w:pPr>
    </w:p>
    <w:p w:rsidR="00C35C1E" w:rsidRDefault="00C35C1E" w:rsidP="00C35C1E">
      <w:pPr>
        <w:pStyle w:val="2"/>
        <w:spacing w:before="0" w:after="0"/>
        <w:rPr>
          <w:rFonts w:ascii="Times New Roman" w:hAnsi="Times New Roman"/>
          <w:sz w:val="28"/>
          <w:szCs w:val="28"/>
        </w:rPr>
      </w:pPr>
      <w:r w:rsidRPr="00F87A3F">
        <w:rPr>
          <w:rFonts w:ascii="Times New Roman" w:hAnsi="Times New Roman"/>
          <w:sz w:val="28"/>
          <w:szCs w:val="28"/>
        </w:rPr>
        <w:t>8.3 Времяимпульсные АЦП</w:t>
      </w:r>
    </w:p>
    <w:p w:rsidR="00C35C1E" w:rsidRPr="00F87A3F" w:rsidRDefault="00C35C1E" w:rsidP="00C35C1E">
      <w:pPr>
        <w:pStyle w:val="2"/>
        <w:spacing w:before="0" w:after="0"/>
        <w:rPr>
          <w:rFonts w:ascii="Times New Roman" w:hAnsi="Times New Roman"/>
          <w:sz w:val="28"/>
          <w:szCs w:val="28"/>
        </w:rPr>
      </w:pPr>
    </w:p>
    <w:p w:rsidR="00C35C1E" w:rsidRPr="00F87A3F" w:rsidRDefault="00C35C1E" w:rsidP="00C35C1E">
      <w:pPr>
        <w:pStyle w:val="20"/>
        <w:spacing w:after="0" w:line="240" w:lineRule="auto"/>
        <w:ind w:left="0" w:firstLine="600"/>
        <w:rPr>
          <w:sz w:val="28"/>
          <w:szCs w:val="28"/>
        </w:rPr>
      </w:pPr>
      <w:r w:rsidRPr="00F87A3F">
        <w:rPr>
          <w:sz w:val="28"/>
          <w:szCs w:val="28"/>
        </w:rPr>
        <w:t>Недостатком всех АЦП (за исключением АЦП на основе ПНЧ по сути являющихся интеграторами входного сигнала) является их относительно низкая помехоустойчивость, что ограничивает их разр</w:t>
      </w:r>
      <w:r w:rsidRPr="00F87A3F">
        <w:rPr>
          <w:sz w:val="28"/>
          <w:szCs w:val="28"/>
        </w:rPr>
        <w:t>е</w:t>
      </w:r>
      <w:r w:rsidRPr="00F87A3F">
        <w:rPr>
          <w:sz w:val="28"/>
          <w:szCs w:val="28"/>
        </w:rPr>
        <w:t>шающую способность, как правило, на уровне 8…10 разрядов. От этого недостатка свободны АЦП интегр</w:t>
      </w:r>
      <w:r w:rsidRPr="00F87A3F">
        <w:rPr>
          <w:sz w:val="28"/>
          <w:szCs w:val="28"/>
        </w:rPr>
        <w:t>и</w:t>
      </w:r>
      <w:r w:rsidRPr="00F87A3F">
        <w:rPr>
          <w:sz w:val="28"/>
          <w:szCs w:val="28"/>
        </w:rPr>
        <w:t>рующего типа, использующие в процессе преобразования операцию интегрирования входного сигнала за фиксирова</w:t>
      </w:r>
      <w:r w:rsidRPr="00F87A3F">
        <w:rPr>
          <w:sz w:val="28"/>
          <w:szCs w:val="28"/>
        </w:rPr>
        <w:t>н</w:t>
      </w:r>
      <w:r w:rsidRPr="00F87A3F">
        <w:rPr>
          <w:sz w:val="28"/>
          <w:szCs w:val="28"/>
        </w:rPr>
        <w:t>ный интервал времени.</w:t>
      </w:r>
    </w:p>
    <w:p w:rsidR="00C35C1E" w:rsidRPr="00F87A3F" w:rsidRDefault="00C35C1E" w:rsidP="00C35C1E">
      <w:pPr>
        <w:pStyle w:val="2"/>
        <w:ind w:firstLine="600"/>
        <w:rPr>
          <w:rFonts w:ascii="Times New Roman" w:hAnsi="Times New Roman"/>
          <w:sz w:val="28"/>
          <w:szCs w:val="28"/>
        </w:rPr>
      </w:pPr>
    </w:p>
    <w:p w:rsidR="00C35C1E" w:rsidRDefault="00C35C1E" w:rsidP="00C35C1E">
      <w:pPr>
        <w:pStyle w:val="2"/>
        <w:spacing w:before="0" w:after="0"/>
        <w:ind w:firstLine="600"/>
        <w:jc w:val="left"/>
        <w:rPr>
          <w:rFonts w:ascii="Times New Roman" w:hAnsi="Times New Roman"/>
          <w:sz w:val="28"/>
          <w:szCs w:val="28"/>
        </w:rPr>
      </w:pPr>
      <w:r w:rsidRPr="00F87A3F">
        <w:rPr>
          <w:rFonts w:ascii="Times New Roman" w:hAnsi="Times New Roman"/>
          <w:sz w:val="28"/>
          <w:szCs w:val="28"/>
        </w:rPr>
        <w:t xml:space="preserve">                              </w:t>
      </w:r>
      <w:r>
        <w:rPr>
          <w:rFonts w:ascii="Times New Roman" w:hAnsi="Times New Roman"/>
          <w:sz w:val="28"/>
          <w:szCs w:val="28"/>
        </w:rPr>
        <w:t>8.3.1</w:t>
      </w:r>
      <w:r w:rsidRPr="00F87A3F">
        <w:rPr>
          <w:rFonts w:ascii="Times New Roman" w:hAnsi="Times New Roman"/>
          <w:sz w:val="28"/>
          <w:szCs w:val="28"/>
        </w:rPr>
        <w:t xml:space="preserve"> АЦП </w:t>
      </w:r>
      <w:r>
        <w:rPr>
          <w:rFonts w:ascii="Times New Roman" w:hAnsi="Times New Roman"/>
          <w:sz w:val="28"/>
          <w:szCs w:val="28"/>
        </w:rPr>
        <w:t xml:space="preserve"> о</w:t>
      </w:r>
      <w:r w:rsidRPr="00F87A3F">
        <w:rPr>
          <w:rFonts w:ascii="Times New Roman" w:hAnsi="Times New Roman"/>
          <w:sz w:val="28"/>
          <w:szCs w:val="28"/>
        </w:rPr>
        <w:t>днотакт</w:t>
      </w:r>
      <w:r>
        <w:rPr>
          <w:rFonts w:ascii="Times New Roman" w:hAnsi="Times New Roman"/>
          <w:sz w:val="28"/>
          <w:szCs w:val="28"/>
        </w:rPr>
        <w:t>н</w:t>
      </w:r>
      <w:r w:rsidRPr="00F87A3F">
        <w:rPr>
          <w:rFonts w:ascii="Times New Roman" w:hAnsi="Times New Roman"/>
          <w:sz w:val="28"/>
          <w:szCs w:val="28"/>
        </w:rPr>
        <w:t>ого интегрирования</w:t>
      </w:r>
    </w:p>
    <w:p w:rsidR="00C35C1E" w:rsidRPr="00F87A3F" w:rsidRDefault="00C35C1E" w:rsidP="00C35C1E">
      <w:pPr>
        <w:pStyle w:val="2"/>
        <w:spacing w:before="0" w:after="0"/>
        <w:ind w:firstLine="600"/>
        <w:jc w:val="left"/>
        <w:rPr>
          <w:rFonts w:ascii="Times New Roman" w:hAnsi="Times New Roman"/>
          <w:sz w:val="28"/>
          <w:szCs w:val="28"/>
        </w:rPr>
      </w:pPr>
    </w:p>
    <w:bookmarkEnd w:id="12"/>
    <w:p w:rsidR="00C35C1E" w:rsidRPr="00F87A3F" w:rsidRDefault="00C35C1E" w:rsidP="00C35C1E">
      <w:pPr>
        <w:ind w:firstLine="600"/>
        <w:jc w:val="both"/>
        <w:rPr>
          <w:sz w:val="28"/>
          <w:szCs w:val="28"/>
        </w:rPr>
      </w:pPr>
      <w:r w:rsidRPr="00F87A3F">
        <w:rPr>
          <w:sz w:val="28"/>
          <w:szCs w:val="28"/>
        </w:rPr>
        <w:t>На рис</w:t>
      </w:r>
      <w:r>
        <w:rPr>
          <w:sz w:val="28"/>
          <w:szCs w:val="28"/>
        </w:rPr>
        <w:t>унке</w:t>
      </w:r>
      <w:r w:rsidRPr="00F87A3F">
        <w:rPr>
          <w:sz w:val="28"/>
          <w:szCs w:val="28"/>
        </w:rPr>
        <w:t xml:space="preserve"> </w:t>
      </w:r>
      <w:r>
        <w:rPr>
          <w:sz w:val="28"/>
          <w:szCs w:val="28"/>
        </w:rPr>
        <w:t>8.6</w:t>
      </w:r>
      <w:r w:rsidRPr="00F87A3F">
        <w:rPr>
          <w:sz w:val="28"/>
          <w:szCs w:val="28"/>
        </w:rPr>
        <w:t>,а</w:t>
      </w:r>
      <w:r>
        <w:rPr>
          <w:sz w:val="28"/>
          <w:szCs w:val="28"/>
        </w:rPr>
        <w:t>)</w:t>
      </w:r>
      <w:r w:rsidRPr="00F87A3F">
        <w:rPr>
          <w:sz w:val="28"/>
          <w:szCs w:val="28"/>
        </w:rPr>
        <w:t xml:space="preserve"> представлена схема АЦП с промежуточным преобразованием входного сигнала (напряжения) в пропорциональный ему временной интервал </w:t>
      </w:r>
      <w:r w:rsidRPr="00F87A3F">
        <w:rPr>
          <w:sz w:val="28"/>
          <w:szCs w:val="28"/>
          <w:lang w:val="en-US"/>
        </w:rPr>
        <w:t>t</w:t>
      </w:r>
      <w:r w:rsidRPr="00F87A3F">
        <w:rPr>
          <w:sz w:val="28"/>
          <w:szCs w:val="28"/>
          <w:vertAlign w:val="subscript"/>
        </w:rPr>
        <w:t>и</w:t>
      </w:r>
      <w:r w:rsidRPr="00F87A3F">
        <w:rPr>
          <w:sz w:val="28"/>
          <w:szCs w:val="28"/>
        </w:rPr>
        <w:t xml:space="preserve"> который затем заполняется счетными импульсами эталонной частоты </w:t>
      </w:r>
      <w:r w:rsidRPr="00F87A3F">
        <w:rPr>
          <w:sz w:val="28"/>
          <w:szCs w:val="28"/>
          <w:lang w:val="en-US"/>
        </w:rPr>
        <w:t>f</w:t>
      </w:r>
      <w:r w:rsidRPr="00F87A3F">
        <w:rPr>
          <w:sz w:val="28"/>
          <w:szCs w:val="28"/>
          <w:vertAlign w:val="subscript"/>
        </w:rPr>
        <w:t>сч</w:t>
      </w:r>
      <w:r w:rsidRPr="00F87A3F">
        <w:rPr>
          <w:sz w:val="28"/>
          <w:szCs w:val="28"/>
        </w:rPr>
        <w:t>. Число импульсов, попавших в измерительный интервал Т</w:t>
      </w:r>
      <w:r w:rsidRPr="00F87A3F">
        <w:rPr>
          <w:sz w:val="28"/>
          <w:szCs w:val="28"/>
          <w:vertAlign w:val="subscript"/>
          <w:lang w:val="en-US"/>
        </w:rPr>
        <w:t>x</w:t>
      </w:r>
      <w:r w:rsidRPr="00F87A3F">
        <w:rPr>
          <w:sz w:val="28"/>
          <w:szCs w:val="28"/>
        </w:rPr>
        <w:t>, фикс</w:t>
      </w:r>
      <w:r w:rsidRPr="00F87A3F">
        <w:rPr>
          <w:sz w:val="28"/>
          <w:szCs w:val="28"/>
        </w:rPr>
        <w:t>и</w:t>
      </w:r>
      <w:r w:rsidRPr="00F87A3F">
        <w:rPr>
          <w:sz w:val="28"/>
          <w:szCs w:val="28"/>
        </w:rPr>
        <w:t xml:space="preserve">руется счетчиком и выдается как цифровой эквивалент </w:t>
      </w:r>
      <w:r w:rsidRPr="00F87A3F">
        <w:rPr>
          <w:sz w:val="28"/>
          <w:szCs w:val="28"/>
        </w:rPr>
        <w:lastRenderedPageBreak/>
        <w:t>преобразуемого сигнала (рис</w:t>
      </w:r>
      <w:r>
        <w:rPr>
          <w:sz w:val="28"/>
          <w:szCs w:val="28"/>
        </w:rPr>
        <w:t>унок</w:t>
      </w:r>
      <w:r w:rsidRPr="00F87A3F">
        <w:rPr>
          <w:sz w:val="28"/>
          <w:szCs w:val="28"/>
        </w:rPr>
        <w:t xml:space="preserve"> </w:t>
      </w:r>
      <w:r>
        <w:rPr>
          <w:sz w:val="28"/>
          <w:szCs w:val="28"/>
        </w:rPr>
        <w:t>8</w:t>
      </w:r>
      <w:r w:rsidRPr="00F87A3F">
        <w:rPr>
          <w:sz w:val="28"/>
          <w:szCs w:val="28"/>
        </w:rPr>
        <w:t>.</w:t>
      </w:r>
      <w:r>
        <w:rPr>
          <w:sz w:val="28"/>
          <w:szCs w:val="28"/>
        </w:rPr>
        <w:t>6</w:t>
      </w:r>
      <w:r w:rsidRPr="00F87A3F">
        <w:rPr>
          <w:sz w:val="28"/>
          <w:szCs w:val="28"/>
        </w:rPr>
        <w:t xml:space="preserve"> б). При этом соотношение между кодом и входным сигналом имеет сл</w:t>
      </w:r>
      <w:r w:rsidRPr="00F87A3F">
        <w:rPr>
          <w:sz w:val="28"/>
          <w:szCs w:val="28"/>
        </w:rPr>
        <w:t>е</w:t>
      </w:r>
      <w:r w:rsidRPr="00F87A3F">
        <w:rPr>
          <w:sz w:val="28"/>
          <w:szCs w:val="28"/>
        </w:rPr>
        <w:t>дующий вид:</w:t>
      </w:r>
    </w:p>
    <w:p w:rsidR="00C35C1E" w:rsidRPr="00444253" w:rsidRDefault="00C35C1E" w:rsidP="00C35C1E">
      <w:pPr>
        <w:ind w:firstLine="426"/>
        <w:jc w:val="center"/>
        <w:rPr>
          <w:rFonts w:ascii="Arial Narrow" w:hAnsi="Arial Narrow"/>
          <w:sz w:val="28"/>
          <w:szCs w:val="28"/>
        </w:rPr>
      </w:pPr>
    </w:p>
    <w:p w:rsidR="00C35C1E" w:rsidRPr="003B1FA9" w:rsidRDefault="003B001D" w:rsidP="00C35C1E">
      <w:pPr>
        <w:ind w:firstLine="426"/>
        <w:jc w:val="both"/>
        <w:rPr>
          <w:rFonts w:ascii="Arial Narrow" w:hAnsi="Arial Narrow"/>
          <w:sz w:val="28"/>
          <w:szCs w:val="28"/>
        </w:rPr>
      </w:pPr>
      <w:r w:rsidRPr="003B1FA9">
        <w:rPr>
          <w:rFonts w:ascii="Arial Narrow" w:hAnsi="Arial Narrow"/>
          <w:noProof/>
          <w:sz w:val="28"/>
          <w:szCs w:val="28"/>
        </w:rPr>
        <w:object w:dxaOrig="1440" w:dyaOrig="1440" w14:anchorId="123C9E87">
          <v:shape id="_x0000_s1026" type="#_x0000_t75" alt="" style="position:absolute;left:0;text-align:left;margin-left:7.8pt;margin-top:29.8pt;width:482.1pt;height:157.8pt;z-index:-251656192;mso-wrap-edited:f;mso-width-percent:0;mso-height-percent:0;mso-width-percent:0;mso-height-percent:0" o:preferrelative="f" wrapcoords="11419 3488 2168 4388 1587 4388 1587 12488 155 12488 0 12712 0 14738 1548 16088 2013 16088 271 16988 116 17212 0 19350 581 19575 4335 19688 4335 20362 4490 20362 4529 20362 4916 19688 6271 18000 6774 17888 8477 16538 8477 14288 10761 14288 15716 13050 15716 10688 16529 8888 16645 7988 16529 7650 15677 7088 15716 4162 15368 3712 14206 3488 11419 3488" fillcolor="window">
            <v:imagedata r:id="rId17" o:title=""/>
            <w10:wrap type="square"/>
          </v:shape>
          <o:OLEObject Type="Embed" ProgID="Word.Picture.8" ShapeID="_x0000_s1026" DrawAspect="Content" ObjectID="_1661534541" r:id="rId18"/>
        </w:object>
      </w:r>
      <w:r w:rsidR="00C35C1E" w:rsidRPr="003B1FA9">
        <w:rPr>
          <w:rFonts w:ascii="Arial Narrow" w:hAnsi="Arial Narrow"/>
          <w:sz w:val="28"/>
          <w:szCs w:val="28"/>
        </w:rPr>
        <w:t xml:space="preserve"> </w:t>
      </w:r>
    </w:p>
    <w:p w:rsidR="00C35C1E" w:rsidRDefault="00C35C1E" w:rsidP="00C35C1E">
      <w:pPr>
        <w:pStyle w:val="20"/>
        <w:spacing w:before="60" w:line="240" w:lineRule="auto"/>
        <w:rPr>
          <w:rFonts w:ascii="Arial Narrow" w:hAnsi="Arial Narrow"/>
        </w:rPr>
      </w:pPr>
    </w:p>
    <w:p w:rsidR="00C35C1E" w:rsidRDefault="00C35C1E" w:rsidP="00C35C1E">
      <w:pPr>
        <w:pStyle w:val="20"/>
        <w:spacing w:before="60" w:line="240" w:lineRule="auto"/>
        <w:rPr>
          <w:rFonts w:ascii="Arial Narrow" w:hAnsi="Arial Narrow"/>
          <w:noProof/>
          <w:sz w:val="28"/>
          <w:szCs w:val="28"/>
        </w:rPr>
      </w:pPr>
      <w:r>
        <w:rPr>
          <w:rFonts w:ascii="Arial Narrow" w:hAnsi="Arial Narrow"/>
          <w:noProof/>
          <w:sz w:val="28"/>
          <w:szCs w:val="28"/>
        </w:rPr>
        <w:t xml:space="preserve">                                               </w:t>
      </w:r>
      <w:r w:rsidR="003B001D" w:rsidRPr="003B1FA9">
        <w:rPr>
          <w:rFonts w:ascii="Arial Narrow" w:hAnsi="Arial Narrow"/>
          <w:noProof/>
          <w:position w:val="-32"/>
          <w:sz w:val="28"/>
          <w:szCs w:val="28"/>
        </w:rPr>
        <w:object w:dxaOrig="2079" w:dyaOrig="740" w14:anchorId="51079D31">
          <v:shape id="_x0000_i1030" type="#_x0000_t75" alt="" style="width:122.65pt;height:42.75pt;mso-width-percent:0;mso-height-percent:0;mso-width-percent:0;mso-height-percent:0" o:ole="" fillcolor="window">
            <v:imagedata r:id="rId19" o:title=""/>
          </v:shape>
          <o:OLEObject Type="Embed" ProgID="Equation.3" ShapeID="_x0000_i1030" DrawAspect="Content" ObjectID="_1661534535" r:id="rId20"/>
        </w:object>
      </w:r>
      <w:r>
        <w:rPr>
          <w:rFonts w:ascii="Arial Narrow" w:hAnsi="Arial Narrow"/>
          <w:noProof/>
          <w:sz w:val="28"/>
          <w:szCs w:val="28"/>
        </w:rPr>
        <w:t>,</w:t>
      </w:r>
    </w:p>
    <w:p w:rsidR="00C35C1E" w:rsidRPr="0092208D" w:rsidRDefault="00C35C1E" w:rsidP="00C35C1E">
      <w:pPr>
        <w:pStyle w:val="20"/>
        <w:spacing w:after="0" w:line="240" w:lineRule="auto"/>
        <w:ind w:left="0"/>
        <w:rPr>
          <w:sz w:val="28"/>
          <w:szCs w:val="28"/>
        </w:rPr>
      </w:pPr>
      <w:r w:rsidRPr="0092208D">
        <w:rPr>
          <w:sz w:val="28"/>
          <w:szCs w:val="28"/>
        </w:rPr>
        <w:t xml:space="preserve">где </w:t>
      </w:r>
      <w:r w:rsidRPr="0092208D">
        <w:rPr>
          <w:i/>
          <w:sz w:val="28"/>
          <w:szCs w:val="28"/>
        </w:rPr>
        <w:sym w:font="Symbol" w:char="F061"/>
      </w:r>
      <w:r w:rsidRPr="0092208D">
        <w:rPr>
          <w:sz w:val="28"/>
          <w:szCs w:val="28"/>
        </w:rPr>
        <w:t xml:space="preserve"> - скорость изменения напряжения генератора линейно изменяющегося напряжения (ГЛИН) (</w:t>
      </w:r>
      <w:r w:rsidRPr="0092208D">
        <w:rPr>
          <w:i/>
          <w:sz w:val="28"/>
          <w:szCs w:val="28"/>
        </w:rPr>
        <w:sym w:font="Symbol" w:char="F061"/>
      </w:r>
      <w:r w:rsidRPr="0092208D">
        <w:rPr>
          <w:sz w:val="28"/>
          <w:szCs w:val="28"/>
        </w:rPr>
        <w:t xml:space="preserve"> = </w:t>
      </w:r>
      <w:r w:rsidRPr="0092208D">
        <w:rPr>
          <w:sz w:val="28"/>
          <w:szCs w:val="28"/>
          <w:lang w:val="en-US"/>
        </w:rPr>
        <w:t>d</w:t>
      </w:r>
      <w:r w:rsidRPr="0092208D">
        <w:rPr>
          <w:i/>
          <w:sz w:val="28"/>
          <w:szCs w:val="28"/>
          <w:lang w:val="en-US"/>
        </w:rPr>
        <w:t>u</w:t>
      </w:r>
      <w:r w:rsidRPr="0092208D">
        <w:rPr>
          <w:i/>
          <w:sz w:val="28"/>
          <w:szCs w:val="28"/>
          <w:vertAlign w:val="subscript"/>
        </w:rPr>
        <w:t>глин</w:t>
      </w:r>
      <w:r w:rsidRPr="0092208D">
        <w:rPr>
          <w:sz w:val="28"/>
          <w:szCs w:val="28"/>
        </w:rPr>
        <w:t>/</w:t>
      </w:r>
      <w:r w:rsidRPr="0092208D">
        <w:rPr>
          <w:sz w:val="28"/>
          <w:szCs w:val="28"/>
          <w:lang w:val="en-US"/>
        </w:rPr>
        <w:t>d</w:t>
      </w:r>
      <w:r w:rsidRPr="0092208D">
        <w:rPr>
          <w:i/>
          <w:sz w:val="28"/>
          <w:szCs w:val="28"/>
          <w:lang w:val="en-US"/>
        </w:rPr>
        <w:t>t</w:t>
      </w:r>
      <w:r w:rsidRPr="0092208D">
        <w:rPr>
          <w:sz w:val="28"/>
          <w:szCs w:val="28"/>
        </w:rPr>
        <w:t>).</w:t>
      </w:r>
    </w:p>
    <w:p w:rsidR="00C35C1E" w:rsidRPr="0092208D" w:rsidRDefault="00C35C1E" w:rsidP="00C35C1E">
      <w:pPr>
        <w:ind w:firstLine="600"/>
        <w:jc w:val="both"/>
        <w:rPr>
          <w:sz w:val="28"/>
          <w:szCs w:val="28"/>
        </w:rPr>
      </w:pPr>
      <w:r w:rsidRPr="0092208D">
        <w:rPr>
          <w:sz w:val="28"/>
          <w:szCs w:val="28"/>
        </w:rPr>
        <w:t>АЦП рассмотренного типа широко использовались в 40-х и 50-х годах, но в настоящее время пр</w:t>
      </w:r>
      <w:r w:rsidRPr="0092208D">
        <w:rPr>
          <w:sz w:val="28"/>
          <w:szCs w:val="28"/>
        </w:rPr>
        <w:t>и</w:t>
      </w:r>
      <w:r w:rsidRPr="0092208D">
        <w:rPr>
          <w:sz w:val="28"/>
          <w:szCs w:val="28"/>
        </w:rPr>
        <w:t>меняются редко</w:t>
      </w:r>
      <w:r>
        <w:rPr>
          <w:sz w:val="28"/>
          <w:szCs w:val="28"/>
        </w:rPr>
        <w:t xml:space="preserve"> (в основном в некоторых микроконтроллерах)</w:t>
      </w:r>
      <w:r w:rsidRPr="0092208D">
        <w:rPr>
          <w:sz w:val="28"/>
          <w:szCs w:val="28"/>
        </w:rPr>
        <w:t>, т.к. по быстродействию они значительно хуже всех о</w:t>
      </w:r>
      <w:r w:rsidRPr="0092208D">
        <w:rPr>
          <w:sz w:val="28"/>
          <w:szCs w:val="28"/>
        </w:rPr>
        <w:t>с</w:t>
      </w:r>
      <w:r w:rsidRPr="0092208D">
        <w:rPr>
          <w:sz w:val="28"/>
          <w:szCs w:val="28"/>
        </w:rPr>
        <w:t>тальных.</w:t>
      </w:r>
      <w:r>
        <w:rPr>
          <w:sz w:val="28"/>
          <w:szCs w:val="28"/>
        </w:rPr>
        <w:t xml:space="preserve"> </w:t>
      </w:r>
    </w:p>
    <w:p w:rsidR="00C35C1E" w:rsidRPr="003B1FA9" w:rsidRDefault="00C35C1E" w:rsidP="00C35C1E">
      <w:pPr>
        <w:ind w:firstLine="600"/>
        <w:jc w:val="both"/>
        <w:rPr>
          <w:rFonts w:ascii="Arial Narrow" w:hAnsi="Arial Narrow"/>
          <w:sz w:val="28"/>
          <w:szCs w:val="28"/>
        </w:rPr>
      </w:pPr>
    </w:p>
    <w:p w:rsidR="00C35C1E" w:rsidRPr="00C97CFB" w:rsidRDefault="00C35C1E" w:rsidP="00C35C1E">
      <w:pPr>
        <w:pStyle w:val="2"/>
        <w:spacing w:before="0" w:after="0"/>
        <w:ind w:firstLine="600"/>
        <w:rPr>
          <w:rFonts w:ascii="Times New Roman" w:hAnsi="Times New Roman"/>
          <w:sz w:val="28"/>
          <w:szCs w:val="28"/>
        </w:rPr>
      </w:pPr>
      <w:bookmarkStart w:id="13" w:name="_Toc36277648"/>
      <w:bookmarkStart w:id="14" w:name="_Toc36277657"/>
      <w:r w:rsidRPr="00C97CFB">
        <w:rPr>
          <w:rFonts w:ascii="Times New Roman" w:hAnsi="Times New Roman"/>
          <w:sz w:val="28"/>
          <w:szCs w:val="28"/>
        </w:rPr>
        <w:t>8.3.2 АЦП двухтактного интегр</w:t>
      </w:r>
      <w:r w:rsidRPr="00C97CFB">
        <w:rPr>
          <w:rFonts w:ascii="Times New Roman" w:hAnsi="Times New Roman"/>
          <w:sz w:val="28"/>
          <w:szCs w:val="28"/>
        </w:rPr>
        <w:t>и</w:t>
      </w:r>
      <w:r w:rsidRPr="00C97CFB">
        <w:rPr>
          <w:rFonts w:ascii="Times New Roman" w:hAnsi="Times New Roman"/>
          <w:sz w:val="28"/>
          <w:szCs w:val="28"/>
        </w:rPr>
        <w:t>рования</w:t>
      </w:r>
      <w:bookmarkEnd w:id="14"/>
    </w:p>
    <w:p w:rsidR="00C35C1E" w:rsidRPr="00C97CFB" w:rsidRDefault="00C35C1E" w:rsidP="00C35C1E">
      <w:pPr>
        <w:pStyle w:val="2"/>
        <w:spacing w:before="0" w:after="0"/>
        <w:ind w:firstLine="600"/>
        <w:rPr>
          <w:rFonts w:ascii="Times New Roman" w:hAnsi="Times New Roman"/>
          <w:sz w:val="28"/>
          <w:szCs w:val="28"/>
        </w:rPr>
      </w:pPr>
    </w:p>
    <w:p w:rsidR="00C35C1E" w:rsidRDefault="00C35C1E" w:rsidP="00C35C1E">
      <w:pPr>
        <w:ind w:firstLine="600"/>
        <w:jc w:val="both"/>
        <w:rPr>
          <w:sz w:val="28"/>
          <w:szCs w:val="28"/>
        </w:rPr>
      </w:pPr>
      <w:r w:rsidRPr="00C97CFB">
        <w:rPr>
          <w:sz w:val="28"/>
          <w:szCs w:val="28"/>
        </w:rPr>
        <w:t>Одним из наиболее распространенных вариантов такого преобраз</w:t>
      </w:r>
      <w:r w:rsidRPr="00C97CFB">
        <w:rPr>
          <w:sz w:val="28"/>
          <w:szCs w:val="28"/>
        </w:rPr>
        <w:t>о</w:t>
      </w:r>
      <w:r w:rsidRPr="00C97CFB">
        <w:rPr>
          <w:sz w:val="28"/>
          <w:szCs w:val="28"/>
        </w:rPr>
        <w:t>вателя является АЦП двухтактного интегрирования (рис</w:t>
      </w:r>
      <w:r>
        <w:rPr>
          <w:sz w:val="28"/>
          <w:szCs w:val="28"/>
        </w:rPr>
        <w:t>унок</w:t>
      </w:r>
      <w:r w:rsidRPr="00C97CFB">
        <w:rPr>
          <w:sz w:val="28"/>
          <w:szCs w:val="28"/>
        </w:rPr>
        <w:t xml:space="preserve"> </w:t>
      </w:r>
      <w:r>
        <w:rPr>
          <w:sz w:val="28"/>
          <w:szCs w:val="28"/>
        </w:rPr>
        <w:t>8.</w:t>
      </w:r>
      <w:r w:rsidRPr="00C97CFB">
        <w:rPr>
          <w:sz w:val="28"/>
          <w:szCs w:val="28"/>
        </w:rPr>
        <w:t>7, а). Полный цикл его работы состоит из двух тактов. В первом и</w:t>
      </w:r>
      <w:r w:rsidRPr="00C97CFB">
        <w:rPr>
          <w:sz w:val="28"/>
          <w:szCs w:val="28"/>
        </w:rPr>
        <w:t>м</w:t>
      </w:r>
      <w:r w:rsidRPr="00C97CFB">
        <w:rPr>
          <w:sz w:val="28"/>
          <w:szCs w:val="28"/>
        </w:rPr>
        <w:t xml:space="preserve">пульс запуска, воздействуя на триггер </w:t>
      </w:r>
      <w:r w:rsidRPr="00C97CFB">
        <w:rPr>
          <w:i/>
          <w:sz w:val="28"/>
          <w:szCs w:val="28"/>
        </w:rPr>
        <w:t>Т1</w:t>
      </w:r>
      <w:r w:rsidRPr="00C97CFB">
        <w:rPr>
          <w:sz w:val="28"/>
          <w:szCs w:val="28"/>
        </w:rPr>
        <w:t xml:space="preserve">, открывает ключ </w:t>
      </w:r>
      <w:r w:rsidRPr="00C97CFB">
        <w:rPr>
          <w:i/>
          <w:sz w:val="28"/>
          <w:szCs w:val="28"/>
        </w:rPr>
        <w:t>Кл1</w:t>
      </w:r>
      <w:r w:rsidRPr="00C97CFB">
        <w:rPr>
          <w:sz w:val="28"/>
          <w:szCs w:val="28"/>
        </w:rPr>
        <w:t>, после чего преобразу</w:t>
      </w:r>
      <w:r w:rsidRPr="00C97CFB">
        <w:rPr>
          <w:sz w:val="28"/>
          <w:szCs w:val="28"/>
        </w:rPr>
        <w:t>е</w:t>
      </w:r>
      <w:r w:rsidRPr="00C97CFB">
        <w:rPr>
          <w:sz w:val="28"/>
          <w:szCs w:val="28"/>
        </w:rPr>
        <w:t xml:space="preserve">мый сигнал </w:t>
      </w:r>
      <w:r w:rsidRPr="00C97CFB">
        <w:rPr>
          <w:i/>
          <w:sz w:val="28"/>
          <w:szCs w:val="28"/>
          <w:lang w:val="en-US"/>
        </w:rPr>
        <w:t>u</w:t>
      </w:r>
      <w:r w:rsidRPr="00C97CFB">
        <w:rPr>
          <w:i/>
          <w:sz w:val="28"/>
          <w:szCs w:val="28"/>
          <w:vertAlign w:val="subscript"/>
        </w:rPr>
        <w:t>вх</w:t>
      </w:r>
      <w:r w:rsidRPr="00C97CFB">
        <w:rPr>
          <w:sz w:val="28"/>
          <w:szCs w:val="28"/>
        </w:rPr>
        <w:t xml:space="preserve"> подается на вход интегратора. На один вход компаратора </w:t>
      </w:r>
      <w:r w:rsidRPr="00C97CFB">
        <w:rPr>
          <w:i/>
          <w:sz w:val="28"/>
          <w:szCs w:val="28"/>
        </w:rPr>
        <w:t>К</w:t>
      </w:r>
      <w:r w:rsidRPr="00C97CFB">
        <w:rPr>
          <w:sz w:val="28"/>
          <w:szCs w:val="28"/>
        </w:rPr>
        <w:t xml:space="preserve"> подается выходное напряжение интегратора </w:t>
      </w:r>
      <w:r w:rsidRPr="00C97CFB">
        <w:rPr>
          <w:i/>
          <w:sz w:val="28"/>
          <w:szCs w:val="28"/>
          <w:lang w:val="en-US"/>
        </w:rPr>
        <w:t>U</w:t>
      </w:r>
      <w:r w:rsidRPr="00C97CFB">
        <w:rPr>
          <w:i/>
          <w:sz w:val="28"/>
          <w:szCs w:val="28"/>
          <w:vertAlign w:val="subscript"/>
        </w:rPr>
        <w:t>инт</w:t>
      </w:r>
      <w:r w:rsidRPr="00C97CFB">
        <w:rPr>
          <w:sz w:val="28"/>
          <w:szCs w:val="28"/>
        </w:rPr>
        <w:t>, на другой – нул</w:t>
      </w:r>
      <w:r w:rsidRPr="00C97CFB">
        <w:rPr>
          <w:sz w:val="28"/>
          <w:szCs w:val="28"/>
        </w:rPr>
        <w:t>е</w:t>
      </w:r>
      <w:r w:rsidRPr="00C97CFB">
        <w:rPr>
          <w:sz w:val="28"/>
          <w:szCs w:val="28"/>
        </w:rPr>
        <w:t xml:space="preserve">вое напряжение. Так как в начальный момент времени </w:t>
      </w:r>
      <w:r w:rsidRPr="00C97CFB">
        <w:rPr>
          <w:i/>
          <w:sz w:val="28"/>
          <w:szCs w:val="28"/>
          <w:lang w:val="en-US"/>
        </w:rPr>
        <w:t>t</w:t>
      </w:r>
      <w:r w:rsidRPr="00C97CFB">
        <w:rPr>
          <w:i/>
          <w:sz w:val="28"/>
          <w:szCs w:val="28"/>
          <w:vertAlign w:val="subscript"/>
        </w:rPr>
        <w:t>1</w:t>
      </w:r>
      <w:r w:rsidRPr="00C97CFB">
        <w:rPr>
          <w:sz w:val="28"/>
          <w:szCs w:val="28"/>
        </w:rPr>
        <w:t xml:space="preserve"> (рис</w:t>
      </w:r>
      <w:r>
        <w:rPr>
          <w:sz w:val="28"/>
          <w:szCs w:val="28"/>
        </w:rPr>
        <w:t>унок</w:t>
      </w:r>
      <w:r w:rsidRPr="00C97CFB">
        <w:rPr>
          <w:sz w:val="28"/>
          <w:szCs w:val="28"/>
        </w:rPr>
        <w:t xml:space="preserve"> </w:t>
      </w:r>
      <w:r>
        <w:rPr>
          <w:sz w:val="28"/>
          <w:szCs w:val="28"/>
        </w:rPr>
        <w:t>8</w:t>
      </w:r>
      <w:r w:rsidRPr="00C97CFB">
        <w:rPr>
          <w:sz w:val="28"/>
          <w:szCs w:val="28"/>
        </w:rPr>
        <w:t>.7, б) напр</w:t>
      </w:r>
      <w:r w:rsidRPr="00C97CFB">
        <w:rPr>
          <w:sz w:val="28"/>
          <w:szCs w:val="28"/>
        </w:rPr>
        <w:t>я</w:t>
      </w:r>
      <w:r w:rsidRPr="00C97CFB">
        <w:rPr>
          <w:sz w:val="28"/>
          <w:szCs w:val="28"/>
        </w:rPr>
        <w:t xml:space="preserve">жение интегратора равно нулю, компаратор срабатывает и перебрасывает триггер </w:t>
      </w:r>
      <w:r w:rsidRPr="00C97CFB">
        <w:rPr>
          <w:i/>
          <w:sz w:val="28"/>
          <w:szCs w:val="28"/>
        </w:rPr>
        <w:t>Т3</w:t>
      </w:r>
      <w:r w:rsidRPr="00C97CFB">
        <w:rPr>
          <w:sz w:val="28"/>
          <w:szCs w:val="28"/>
        </w:rPr>
        <w:t xml:space="preserve"> в состояние «1», в результ</w:t>
      </w:r>
      <w:r w:rsidRPr="00C97CFB">
        <w:rPr>
          <w:sz w:val="28"/>
          <w:szCs w:val="28"/>
        </w:rPr>
        <w:t>а</w:t>
      </w:r>
      <w:r w:rsidRPr="00C97CFB">
        <w:rPr>
          <w:sz w:val="28"/>
          <w:szCs w:val="28"/>
        </w:rPr>
        <w:t xml:space="preserve">те чего открывается элемент </w:t>
      </w:r>
      <w:r w:rsidRPr="00C97CFB">
        <w:rPr>
          <w:i/>
          <w:sz w:val="28"/>
          <w:szCs w:val="28"/>
        </w:rPr>
        <w:t>И</w:t>
      </w:r>
      <w:r w:rsidRPr="00C97CFB">
        <w:rPr>
          <w:sz w:val="28"/>
          <w:szCs w:val="28"/>
        </w:rPr>
        <w:t xml:space="preserve"> и импульсы генератора </w:t>
      </w:r>
      <w:r w:rsidRPr="00C97CFB">
        <w:rPr>
          <w:i/>
          <w:sz w:val="28"/>
          <w:szCs w:val="28"/>
          <w:lang w:val="en-US"/>
        </w:rPr>
        <w:t>G</w:t>
      </w:r>
      <w:r w:rsidRPr="00C97CFB">
        <w:rPr>
          <w:sz w:val="28"/>
          <w:szCs w:val="28"/>
        </w:rPr>
        <w:t xml:space="preserve"> начинают поступать на счетчик </w:t>
      </w:r>
      <w:r w:rsidRPr="00C97CFB">
        <w:rPr>
          <w:i/>
          <w:sz w:val="28"/>
          <w:szCs w:val="28"/>
        </w:rPr>
        <w:t>Сч</w:t>
      </w:r>
      <w:r w:rsidRPr="00C97CFB">
        <w:rPr>
          <w:sz w:val="28"/>
          <w:szCs w:val="28"/>
        </w:rPr>
        <w:t xml:space="preserve">. Интегрирование напряжения </w:t>
      </w:r>
      <w:r w:rsidRPr="00C97CFB">
        <w:rPr>
          <w:i/>
          <w:sz w:val="28"/>
          <w:szCs w:val="28"/>
          <w:lang w:val="en-US"/>
        </w:rPr>
        <w:t>u</w:t>
      </w:r>
      <w:r w:rsidRPr="00C97CFB">
        <w:rPr>
          <w:i/>
          <w:sz w:val="28"/>
          <w:szCs w:val="28"/>
          <w:vertAlign w:val="subscript"/>
        </w:rPr>
        <w:t>вх</w:t>
      </w:r>
      <w:r w:rsidRPr="00C97CFB">
        <w:rPr>
          <w:sz w:val="28"/>
          <w:szCs w:val="28"/>
        </w:rPr>
        <w:t xml:space="preserve"> производится за фиксированный интервал вр</w:t>
      </w:r>
      <w:r w:rsidRPr="00C97CFB">
        <w:rPr>
          <w:sz w:val="28"/>
          <w:szCs w:val="28"/>
        </w:rPr>
        <w:t>е</w:t>
      </w:r>
      <w:r w:rsidRPr="00C97CFB">
        <w:rPr>
          <w:sz w:val="28"/>
          <w:szCs w:val="28"/>
        </w:rPr>
        <w:t>мени</w:t>
      </w:r>
    </w:p>
    <w:p w:rsidR="00C35C1E" w:rsidRPr="00C97CFB" w:rsidRDefault="00C35C1E" w:rsidP="00C35C1E">
      <w:pPr>
        <w:ind w:firstLine="600"/>
        <w:jc w:val="both"/>
        <w:rPr>
          <w:sz w:val="28"/>
          <w:szCs w:val="28"/>
        </w:rPr>
      </w:pPr>
    </w:p>
    <w:p w:rsidR="00C35C1E" w:rsidRDefault="00C35C1E" w:rsidP="00C35C1E">
      <w:pPr>
        <w:ind w:firstLine="600"/>
        <w:jc w:val="both"/>
        <w:rPr>
          <w:noProof/>
          <w:sz w:val="28"/>
          <w:szCs w:val="28"/>
        </w:rPr>
      </w:pPr>
      <w:r>
        <w:rPr>
          <w:noProof/>
          <w:sz w:val="28"/>
          <w:szCs w:val="28"/>
        </w:rPr>
        <w:t xml:space="preserve">                                      </w:t>
      </w:r>
      <w:r w:rsidR="003B001D" w:rsidRPr="00C97CFB">
        <w:rPr>
          <w:noProof/>
          <w:position w:val="-12"/>
          <w:sz w:val="28"/>
          <w:szCs w:val="28"/>
        </w:rPr>
        <w:object w:dxaOrig="4700" w:dyaOrig="380" w14:anchorId="5045C707">
          <v:shape id="_x0000_i1029" type="#_x0000_t75" alt="" style="width:318.4pt;height:25.9pt;mso-width-percent:0;mso-height-percent:0;mso-width-percent:0;mso-height-percent:0" o:ole="" fillcolor="window">
            <v:imagedata r:id="rId21" o:title=""/>
          </v:shape>
          <o:OLEObject Type="Embed" ProgID="Equation.3" ShapeID="_x0000_i1029" DrawAspect="Content" ObjectID="_1661534536" r:id="rId22"/>
        </w:object>
      </w:r>
    </w:p>
    <w:p w:rsidR="00C35C1E" w:rsidRPr="00C97CFB" w:rsidRDefault="00C35C1E" w:rsidP="00C35C1E">
      <w:pPr>
        <w:ind w:firstLine="600"/>
        <w:jc w:val="both"/>
        <w:rPr>
          <w:sz w:val="28"/>
          <w:szCs w:val="28"/>
        </w:rPr>
      </w:pPr>
    </w:p>
    <w:p w:rsidR="00C35C1E" w:rsidRPr="00C97CFB" w:rsidRDefault="00C35C1E" w:rsidP="00C35C1E">
      <w:pPr>
        <w:ind w:firstLine="600"/>
        <w:jc w:val="both"/>
        <w:rPr>
          <w:sz w:val="28"/>
          <w:szCs w:val="28"/>
        </w:rPr>
      </w:pPr>
      <w:r w:rsidRPr="00C97CFB">
        <w:rPr>
          <w:sz w:val="28"/>
          <w:szCs w:val="28"/>
        </w:rPr>
        <w:lastRenderedPageBreak/>
        <w:t>Выходное напряжение интегратора на интервале времени [</w:t>
      </w:r>
      <w:r w:rsidRPr="00C97CFB">
        <w:rPr>
          <w:i/>
          <w:sz w:val="28"/>
          <w:szCs w:val="28"/>
          <w:lang w:val="en-US"/>
        </w:rPr>
        <w:t>t</w:t>
      </w:r>
      <w:r w:rsidRPr="00C97CFB">
        <w:rPr>
          <w:i/>
          <w:sz w:val="28"/>
          <w:szCs w:val="28"/>
          <w:vertAlign w:val="subscript"/>
        </w:rPr>
        <w:t>1</w:t>
      </w:r>
      <w:r w:rsidRPr="00C97CFB">
        <w:rPr>
          <w:i/>
          <w:sz w:val="28"/>
          <w:szCs w:val="28"/>
        </w:rPr>
        <w:t xml:space="preserve">, </w:t>
      </w:r>
      <w:r w:rsidRPr="00C97CFB">
        <w:rPr>
          <w:i/>
          <w:sz w:val="28"/>
          <w:szCs w:val="28"/>
          <w:lang w:val="en-US"/>
        </w:rPr>
        <w:t>t</w:t>
      </w:r>
      <w:r w:rsidRPr="00C97CFB">
        <w:rPr>
          <w:i/>
          <w:sz w:val="28"/>
          <w:szCs w:val="28"/>
          <w:vertAlign w:val="subscript"/>
        </w:rPr>
        <w:t>2</w:t>
      </w:r>
      <w:r w:rsidRPr="00C97CFB">
        <w:rPr>
          <w:sz w:val="28"/>
          <w:szCs w:val="28"/>
        </w:rPr>
        <w:t>] изменяется по зак</w:t>
      </w:r>
      <w:r w:rsidRPr="00C97CFB">
        <w:rPr>
          <w:sz w:val="28"/>
          <w:szCs w:val="28"/>
        </w:rPr>
        <w:t>о</w:t>
      </w:r>
      <w:r w:rsidRPr="00C97CFB">
        <w:rPr>
          <w:sz w:val="28"/>
          <w:szCs w:val="28"/>
        </w:rPr>
        <w:t>ну</w:t>
      </w:r>
    </w:p>
    <w:p w:rsidR="00C35C1E" w:rsidRPr="00C97CFB" w:rsidRDefault="00C35C1E" w:rsidP="00C35C1E">
      <w:pPr>
        <w:ind w:firstLine="600"/>
        <w:jc w:val="center"/>
        <w:rPr>
          <w:sz w:val="28"/>
          <w:szCs w:val="28"/>
          <w:lang w:val="en-US"/>
        </w:rPr>
      </w:pPr>
      <w:r>
        <w:rPr>
          <w:noProof/>
        </w:rPr>
        <w:t xml:space="preserve">                           </w:t>
      </w:r>
      <w:r w:rsidR="003B001D" w:rsidRPr="00C97CFB">
        <w:rPr>
          <w:noProof/>
          <w:position w:val="-34"/>
        </w:rPr>
        <w:object w:dxaOrig="5040" w:dyaOrig="780" w14:anchorId="038A4812">
          <v:shape id="_x0000_i1028" type="#_x0000_t75" alt="" style="width:311.65pt;height:48.4pt;mso-width-percent:0;mso-height-percent:0;mso-width-percent:0;mso-height-percent:0" o:ole="" fillcolor="window">
            <v:imagedata r:id="rId23" o:title=""/>
          </v:shape>
          <o:OLEObject Type="Embed" ProgID="Equation.3" ShapeID="_x0000_i1028" DrawAspect="Content" ObjectID="_1661534537" r:id="rId24"/>
        </w:object>
      </w:r>
    </w:p>
    <w:p w:rsidR="00C35C1E" w:rsidRPr="00C97CFB" w:rsidRDefault="00C35C1E" w:rsidP="00C35C1E">
      <w:pPr>
        <w:pStyle w:val="2"/>
        <w:spacing w:before="0"/>
        <w:rPr>
          <w:rFonts w:ascii="Times New Roman" w:hAnsi="Times New Roman"/>
          <w:sz w:val="28"/>
          <w:szCs w:val="28"/>
        </w:rPr>
      </w:pPr>
    </w:p>
    <w:p w:rsidR="00C35C1E" w:rsidRPr="00E758DB" w:rsidRDefault="00C35C1E" w:rsidP="00C35C1E">
      <w:pPr>
        <w:ind w:left="-360" w:firstLine="120"/>
        <w:jc w:val="right"/>
        <w:rPr>
          <w:rFonts w:ascii="Arial Narrow" w:hAnsi="Arial Narrow"/>
        </w:rPr>
      </w:pPr>
      <w:r>
        <w:rPr>
          <w:rFonts w:ascii="Arial Narrow" w:hAnsi="Arial Narrow"/>
          <w:noProof/>
        </w:rPr>
        <mc:AlternateContent>
          <mc:Choice Requires="wpg">
            <w:drawing>
              <wp:inline distT="0" distB="0" distL="0" distR="0" wp14:anchorId="4E8CCC3F" wp14:editId="0A846F6C">
                <wp:extent cx="4594860" cy="4676140"/>
                <wp:effectExtent l="0" t="0" r="0" b="0"/>
                <wp:docPr id="255" name="Group 58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94860" cy="4676140"/>
                          <a:chOff x="140" y="168"/>
                          <a:chExt cx="7236" cy="7364"/>
                        </a:xfrm>
                      </wpg:grpSpPr>
                      <pic:pic xmlns:pic="http://schemas.openxmlformats.org/drawingml/2006/picture">
                        <pic:nvPicPr>
                          <pic:cNvPr id="256" name="Object 5810"/>
                          <pic:cNvPicPr>
                            <a:picLocks/>
                          </pic:cNvPicPr>
                        </pic:nvPicPr>
                        <pic:blipFill>
                          <a:blip r:embed="rId25">
                            <a:extLst>
                              <a:ext uri="{28A0092B-C50C-407E-A947-70E740481C1C}">
                                <a14:useLocalDpi xmlns:a14="http://schemas.microsoft.com/office/drawing/2010/main" val="0"/>
                              </a:ext>
                            </a:extLst>
                          </a:blip>
                          <a:srcRect/>
                          <a:stretch>
                            <a:fillRect/>
                          </a:stretch>
                        </pic:blipFill>
                        <pic:spPr bwMode="auto">
                          <a:xfrm>
                            <a:off x="140" y="168"/>
                            <a:ext cx="7236" cy="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57" name="Text Box 5811"/>
                        <wps:cNvSpPr txBox="1">
                          <a:spLocks/>
                        </wps:cNvSpPr>
                        <wps:spPr bwMode="auto">
                          <a:xfrm>
                            <a:off x="280" y="6888"/>
                            <a:ext cx="7000" cy="6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35C1E" w:rsidRPr="00C97CFB" w:rsidRDefault="00C35C1E" w:rsidP="00C35C1E">
                              <w:pPr>
                                <w:spacing w:line="216" w:lineRule="auto"/>
                                <w:jc w:val="center"/>
                                <w:rPr>
                                  <w:sz w:val="28"/>
                                  <w:szCs w:val="28"/>
                                </w:rPr>
                              </w:pPr>
                              <w:r w:rsidRPr="00C97CFB">
                                <w:rPr>
                                  <w:sz w:val="28"/>
                                  <w:szCs w:val="28"/>
                                </w:rPr>
                                <w:t>Рисунок 8.7. АЦП двойного интегр</w:t>
                              </w:r>
                              <w:r w:rsidRPr="00C97CFB">
                                <w:rPr>
                                  <w:sz w:val="28"/>
                                  <w:szCs w:val="28"/>
                                </w:rPr>
                                <w:t>и</w:t>
                              </w:r>
                              <w:r w:rsidRPr="00C97CFB">
                                <w:rPr>
                                  <w:sz w:val="28"/>
                                  <w:szCs w:val="28"/>
                                </w:rPr>
                                <w:t>рования:</w:t>
                              </w:r>
                            </w:p>
                            <w:p w:rsidR="00C35C1E" w:rsidRPr="00C97CFB" w:rsidRDefault="00C35C1E" w:rsidP="00C35C1E">
                              <w:pPr>
                                <w:spacing w:line="216" w:lineRule="auto"/>
                                <w:jc w:val="center"/>
                                <w:rPr>
                                  <w:sz w:val="28"/>
                                  <w:szCs w:val="28"/>
                                </w:rPr>
                              </w:pPr>
                              <w:r w:rsidRPr="00C97CFB">
                                <w:rPr>
                                  <w:sz w:val="28"/>
                                  <w:szCs w:val="28"/>
                                </w:rPr>
                                <w:t>а) – схема;  б), в) – временные диаграммы</w:t>
                              </w:r>
                            </w:p>
                          </w:txbxContent>
                        </wps:txbx>
                        <wps:bodyPr rot="0" vert="horz" wrap="square" lIns="91440" tIns="45720" rIns="91440" bIns="45720" anchor="t" anchorCtr="0" upright="1">
                          <a:noAutofit/>
                        </wps:bodyPr>
                      </wps:wsp>
                    </wpg:wgp>
                  </a:graphicData>
                </a:graphic>
              </wp:inline>
            </w:drawing>
          </mc:Choice>
          <mc:Fallback>
            <w:pict>
              <v:group w14:anchorId="4E8CCC3F" id="Group 5809" o:spid="_x0000_s1026" style="width:361.8pt;height:368.2pt;mso-position-horizontal-relative:char;mso-position-vertical-relative:line" coordorigin="140,168" coordsize="7236,7364"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">
                <v:shape id="Object 5810" o:spid="_x0000_s1027" type="#_x0000_t75" style="position:absolute;left:140;top:168;width:7236;height:670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">
                  <v:imagedata r:id="rId26" o:title=""/>
                  <v:path arrowok="t"/>
                  <o:lock v:ext="edit" aspectratio="f"/>
                </v:shape>
                <v:shapetype id="_x0000_t202" coordsize="21600,21600" o:spt="202" path="m,l,21600r21600,l21600,xe">
                  <v:stroke joinstyle="miter"/>
                  <v:path gradientshapeok="t" o:connecttype="rect"/>
                </v:shapetype>
                <v:shape id="Text Box 5811" o:spid="_x0000_s1028" type="#_x0000_t202" style="position:absolute;left:280;top:6888;width:7000;height:64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" filled="f" stroked="f">
                  <v:path arrowok="t"/>
                  <v:textbox>
                    <w:txbxContent>
                      <w:p w:rsidR="00C35C1E" w:rsidRPr="00C97CFB" w:rsidRDefault="00C35C1E" w:rsidP="00C35C1E">
                        <w:pPr>
                          <w:spacing w:line="216" w:lineRule="auto"/>
                          <w:jc w:val="center"/>
                          <w:rPr>
                            <w:sz w:val="28"/>
                            <w:szCs w:val="28"/>
                          </w:rPr>
                        </w:pPr>
                        <w:r w:rsidRPr="00C97CFB">
                          <w:rPr>
                            <w:sz w:val="28"/>
                            <w:szCs w:val="28"/>
                          </w:rPr>
                          <w:t>Рисунок 8.7. АЦП двойного интегр</w:t>
                        </w:r>
                        <w:r w:rsidRPr="00C97CFB">
                          <w:rPr>
                            <w:sz w:val="28"/>
                            <w:szCs w:val="28"/>
                          </w:rPr>
                          <w:t>и</w:t>
                        </w:r>
                        <w:r w:rsidRPr="00C97CFB">
                          <w:rPr>
                            <w:sz w:val="28"/>
                            <w:szCs w:val="28"/>
                          </w:rPr>
                          <w:t>рования:</w:t>
                        </w:r>
                      </w:p>
                      <w:p w:rsidR="00C35C1E" w:rsidRPr="00C97CFB" w:rsidRDefault="00C35C1E" w:rsidP="00C35C1E">
                        <w:pPr>
                          <w:spacing w:line="216" w:lineRule="auto"/>
                          <w:jc w:val="center"/>
                          <w:rPr>
                            <w:sz w:val="28"/>
                            <w:szCs w:val="28"/>
                          </w:rPr>
                        </w:pPr>
                        <w:r w:rsidRPr="00C97CFB">
                          <w:rPr>
                            <w:sz w:val="28"/>
                            <w:szCs w:val="28"/>
                          </w:rPr>
                          <w:t>а) – схема;  б), в) – временные диаграммы</w:t>
                        </w:r>
                      </w:p>
                    </w:txbxContent>
                  </v:textbox>
                </v:shape>
                <w10:anchorlock/>
              </v:group>
            </w:pict>
          </mc:Fallback>
        </mc:AlternateContent>
      </w:r>
      <w:r w:rsidRPr="00E758DB">
        <w:rPr>
          <w:rFonts w:ascii="Arial Narrow" w:hAnsi="Arial Narrow"/>
        </w:rPr>
        <w:t xml:space="preserve"> </w:t>
      </w:r>
    </w:p>
    <w:p w:rsidR="00C35C1E" w:rsidRDefault="00C35C1E" w:rsidP="00C35C1E">
      <w:pPr>
        <w:pStyle w:val="3"/>
        <w:spacing w:line="240" w:lineRule="auto"/>
        <w:rPr>
          <w:rFonts w:ascii="Arial Narrow" w:hAnsi="Arial Narrow"/>
          <w:i w:val="0"/>
          <w:sz w:val="28"/>
          <w:szCs w:val="28"/>
        </w:rPr>
      </w:pPr>
    </w:p>
    <w:p w:rsidR="00C35C1E" w:rsidRDefault="00C35C1E" w:rsidP="00C35C1E">
      <w:pPr>
        <w:pStyle w:val="3"/>
        <w:spacing w:line="240" w:lineRule="auto"/>
        <w:ind w:firstLine="600"/>
        <w:rPr>
          <w:rFonts w:ascii="Times New Roman" w:hAnsi="Times New Roman"/>
          <w:i w:val="0"/>
          <w:sz w:val="28"/>
          <w:szCs w:val="28"/>
        </w:rPr>
      </w:pPr>
      <w:r w:rsidRPr="00C97CFB">
        <w:rPr>
          <w:rFonts w:ascii="Times New Roman" w:hAnsi="Times New Roman"/>
          <w:i w:val="0"/>
          <w:sz w:val="28"/>
          <w:szCs w:val="28"/>
        </w:rPr>
        <w:t xml:space="preserve">Конец интервала </w:t>
      </w:r>
      <w:r w:rsidRPr="00C97CFB">
        <w:rPr>
          <w:rFonts w:ascii="Times New Roman" w:hAnsi="Times New Roman"/>
          <w:sz w:val="28"/>
          <w:szCs w:val="28"/>
        </w:rPr>
        <w:t>Т</w:t>
      </w:r>
      <w:r w:rsidRPr="00C97CFB">
        <w:rPr>
          <w:rFonts w:ascii="Times New Roman" w:hAnsi="Times New Roman"/>
          <w:i w:val="0"/>
          <w:sz w:val="28"/>
          <w:szCs w:val="28"/>
        </w:rPr>
        <w:t xml:space="preserve"> фиксируется счетчиком, который в момент времени </w:t>
      </w:r>
      <w:r w:rsidRPr="00C97CFB">
        <w:rPr>
          <w:rFonts w:ascii="Times New Roman" w:hAnsi="Times New Roman"/>
          <w:sz w:val="28"/>
          <w:szCs w:val="28"/>
          <w:lang w:val="en-US"/>
        </w:rPr>
        <w:t>t</w:t>
      </w:r>
      <w:r w:rsidRPr="00C97CFB">
        <w:rPr>
          <w:rFonts w:ascii="Times New Roman" w:hAnsi="Times New Roman"/>
          <w:sz w:val="28"/>
          <w:szCs w:val="28"/>
          <w:vertAlign w:val="subscript"/>
        </w:rPr>
        <w:t>2</w:t>
      </w:r>
      <w:r w:rsidRPr="00C97CFB">
        <w:rPr>
          <w:rFonts w:ascii="Times New Roman" w:hAnsi="Times New Roman"/>
          <w:i w:val="0"/>
          <w:sz w:val="28"/>
          <w:szCs w:val="28"/>
        </w:rPr>
        <w:t xml:space="preserve"> выдает импульс пер</w:t>
      </w:r>
      <w:r w:rsidRPr="00C97CFB">
        <w:rPr>
          <w:rFonts w:ascii="Times New Roman" w:hAnsi="Times New Roman"/>
          <w:i w:val="0"/>
          <w:sz w:val="28"/>
          <w:szCs w:val="28"/>
        </w:rPr>
        <w:t>е</w:t>
      </w:r>
      <w:r w:rsidRPr="00C97CFB">
        <w:rPr>
          <w:rFonts w:ascii="Times New Roman" w:hAnsi="Times New Roman"/>
          <w:i w:val="0"/>
          <w:sz w:val="28"/>
          <w:szCs w:val="28"/>
        </w:rPr>
        <w:t xml:space="preserve">полнения, поступающий на триггеры </w:t>
      </w:r>
      <w:r w:rsidRPr="00C97CFB">
        <w:rPr>
          <w:rFonts w:ascii="Times New Roman" w:hAnsi="Times New Roman"/>
          <w:sz w:val="28"/>
          <w:szCs w:val="28"/>
          <w:lang w:val="en-US"/>
        </w:rPr>
        <w:t>T</w:t>
      </w:r>
      <w:r w:rsidRPr="00C97CFB">
        <w:rPr>
          <w:rFonts w:ascii="Times New Roman" w:hAnsi="Times New Roman"/>
          <w:sz w:val="28"/>
          <w:szCs w:val="28"/>
        </w:rPr>
        <w:t>1</w:t>
      </w:r>
      <w:r w:rsidRPr="00C97CFB">
        <w:rPr>
          <w:rFonts w:ascii="Times New Roman" w:hAnsi="Times New Roman"/>
          <w:i w:val="0"/>
          <w:sz w:val="28"/>
          <w:szCs w:val="28"/>
        </w:rPr>
        <w:t xml:space="preserve"> и </w:t>
      </w:r>
      <w:r w:rsidRPr="00C97CFB">
        <w:rPr>
          <w:rFonts w:ascii="Times New Roman" w:hAnsi="Times New Roman"/>
          <w:sz w:val="28"/>
          <w:szCs w:val="28"/>
        </w:rPr>
        <w:t>Т2</w:t>
      </w:r>
      <w:r w:rsidRPr="00C97CFB">
        <w:rPr>
          <w:rFonts w:ascii="Times New Roman" w:hAnsi="Times New Roman"/>
          <w:i w:val="0"/>
          <w:sz w:val="28"/>
          <w:szCs w:val="28"/>
        </w:rPr>
        <w:t xml:space="preserve">. При этом ключ </w:t>
      </w:r>
      <w:r w:rsidRPr="00C97CFB">
        <w:rPr>
          <w:rFonts w:ascii="Times New Roman" w:hAnsi="Times New Roman"/>
          <w:sz w:val="28"/>
          <w:szCs w:val="28"/>
        </w:rPr>
        <w:t xml:space="preserve">Кл1 </w:t>
      </w:r>
      <w:r w:rsidRPr="00C97CFB">
        <w:rPr>
          <w:rFonts w:ascii="Times New Roman" w:hAnsi="Times New Roman"/>
          <w:i w:val="0"/>
          <w:sz w:val="28"/>
          <w:szCs w:val="28"/>
        </w:rPr>
        <w:t xml:space="preserve">закрывается, ключ </w:t>
      </w:r>
      <w:r w:rsidRPr="00C97CFB">
        <w:rPr>
          <w:rFonts w:ascii="Times New Roman" w:hAnsi="Times New Roman"/>
          <w:sz w:val="28"/>
          <w:szCs w:val="28"/>
        </w:rPr>
        <w:t>Кл2</w:t>
      </w:r>
      <w:r w:rsidRPr="00C97CFB">
        <w:rPr>
          <w:rFonts w:ascii="Times New Roman" w:hAnsi="Times New Roman"/>
          <w:i w:val="0"/>
          <w:sz w:val="28"/>
          <w:szCs w:val="28"/>
        </w:rPr>
        <w:t xml:space="preserve"> открывается и начинается второй такт работы преобразователя. На вход интегратора теперь поступает опорное н</w:t>
      </w:r>
      <w:r w:rsidRPr="00C97CFB">
        <w:rPr>
          <w:rFonts w:ascii="Times New Roman" w:hAnsi="Times New Roman"/>
          <w:i w:val="0"/>
          <w:sz w:val="28"/>
          <w:szCs w:val="28"/>
        </w:rPr>
        <w:t>а</w:t>
      </w:r>
      <w:r w:rsidRPr="00C97CFB">
        <w:rPr>
          <w:rFonts w:ascii="Times New Roman" w:hAnsi="Times New Roman"/>
          <w:i w:val="0"/>
          <w:sz w:val="28"/>
          <w:szCs w:val="28"/>
        </w:rPr>
        <w:t xml:space="preserve">пряжение </w:t>
      </w:r>
      <w:r w:rsidRPr="00C97CFB">
        <w:rPr>
          <w:rFonts w:ascii="Times New Roman" w:hAnsi="Times New Roman"/>
          <w:sz w:val="28"/>
          <w:szCs w:val="28"/>
          <w:lang w:val="en-US"/>
        </w:rPr>
        <w:t>U</w:t>
      </w:r>
      <w:r w:rsidRPr="00C97CFB">
        <w:rPr>
          <w:rFonts w:ascii="Times New Roman" w:hAnsi="Times New Roman"/>
          <w:sz w:val="28"/>
          <w:szCs w:val="28"/>
          <w:vertAlign w:val="subscript"/>
        </w:rPr>
        <w:t>оп</w:t>
      </w:r>
      <w:r w:rsidRPr="00C97CFB">
        <w:rPr>
          <w:rFonts w:ascii="Times New Roman" w:hAnsi="Times New Roman"/>
          <w:i w:val="0"/>
          <w:sz w:val="28"/>
          <w:szCs w:val="28"/>
        </w:rPr>
        <w:t xml:space="preserve"> имеющее обратную полярность по отношению к </w:t>
      </w:r>
      <w:r w:rsidRPr="00C97CFB">
        <w:rPr>
          <w:rFonts w:ascii="Times New Roman" w:hAnsi="Times New Roman"/>
          <w:sz w:val="28"/>
          <w:szCs w:val="28"/>
          <w:lang w:val="en-US"/>
        </w:rPr>
        <w:t>u</w:t>
      </w:r>
      <w:r w:rsidRPr="00C97CFB">
        <w:rPr>
          <w:rFonts w:ascii="Times New Roman" w:hAnsi="Times New Roman"/>
          <w:sz w:val="28"/>
          <w:szCs w:val="28"/>
          <w:vertAlign w:val="subscript"/>
        </w:rPr>
        <w:t>вх</w:t>
      </w:r>
      <w:r w:rsidRPr="00C97CFB">
        <w:rPr>
          <w:rFonts w:ascii="Times New Roman" w:hAnsi="Times New Roman"/>
          <w:i w:val="0"/>
          <w:sz w:val="28"/>
          <w:szCs w:val="28"/>
        </w:rPr>
        <w:t xml:space="preserve">. Начиная с момента времени </w:t>
      </w:r>
      <w:r w:rsidRPr="00C97CFB">
        <w:rPr>
          <w:rFonts w:ascii="Times New Roman" w:hAnsi="Times New Roman"/>
          <w:sz w:val="28"/>
          <w:szCs w:val="28"/>
          <w:lang w:val="en-US"/>
        </w:rPr>
        <w:t>t</w:t>
      </w:r>
      <w:r w:rsidRPr="00C97CFB">
        <w:rPr>
          <w:rFonts w:ascii="Times New Roman" w:hAnsi="Times New Roman"/>
          <w:sz w:val="28"/>
          <w:szCs w:val="28"/>
          <w:vertAlign w:val="subscript"/>
        </w:rPr>
        <w:t>2</w:t>
      </w:r>
      <w:r w:rsidRPr="00C97CFB">
        <w:rPr>
          <w:rFonts w:ascii="Times New Roman" w:hAnsi="Times New Roman"/>
          <w:i w:val="0"/>
          <w:sz w:val="28"/>
          <w:szCs w:val="28"/>
        </w:rPr>
        <w:t xml:space="preserve"> счетчик вновь заполняется импульсами с генератора и</w:t>
      </w:r>
      <w:r w:rsidRPr="00C97CFB">
        <w:rPr>
          <w:rFonts w:ascii="Times New Roman" w:hAnsi="Times New Roman"/>
          <w:i w:val="0"/>
          <w:sz w:val="28"/>
          <w:szCs w:val="28"/>
        </w:rPr>
        <w:t>м</w:t>
      </w:r>
      <w:r w:rsidRPr="00C97CFB">
        <w:rPr>
          <w:rFonts w:ascii="Times New Roman" w:hAnsi="Times New Roman"/>
          <w:i w:val="0"/>
          <w:sz w:val="28"/>
          <w:szCs w:val="28"/>
        </w:rPr>
        <w:t xml:space="preserve">пульсов </w:t>
      </w:r>
      <w:r w:rsidRPr="00C97CFB">
        <w:rPr>
          <w:rFonts w:ascii="Times New Roman" w:hAnsi="Times New Roman"/>
          <w:sz w:val="28"/>
          <w:szCs w:val="28"/>
          <w:lang w:val="en-US"/>
        </w:rPr>
        <w:t>G</w:t>
      </w:r>
      <w:r w:rsidRPr="00C97CFB">
        <w:rPr>
          <w:rFonts w:ascii="Times New Roman" w:hAnsi="Times New Roman"/>
          <w:i w:val="0"/>
          <w:sz w:val="28"/>
          <w:szCs w:val="28"/>
        </w:rPr>
        <w:t>, а напряжение на выходе интегратора (см. рис</w:t>
      </w:r>
      <w:r>
        <w:rPr>
          <w:rFonts w:ascii="Times New Roman" w:hAnsi="Times New Roman"/>
          <w:i w:val="0"/>
          <w:sz w:val="28"/>
          <w:szCs w:val="28"/>
        </w:rPr>
        <w:t>унок</w:t>
      </w:r>
      <w:r w:rsidRPr="00C97CFB">
        <w:rPr>
          <w:rFonts w:ascii="Times New Roman" w:hAnsi="Times New Roman"/>
          <w:i w:val="0"/>
          <w:sz w:val="28"/>
          <w:szCs w:val="28"/>
        </w:rPr>
        <w:t xml:space="preserve"> </w:t>
      </w:r>
      <w:r>
        <w:rPr>
          <w:rFonts w:ascii="Times New Roman" w:hAnsi="Times New Roman"/>
          <w:i w:val="0"/>
          <w:sz w:val="28"/>
          <w:szCs w:val="28"/>
        </w:rPr>
        <w:t>8.</w:t>
      </w:r>
      <w:r w:rsidRPr="00C97CFB">
        <w:rPr>
          <w:rFonts w:ascii="Times New Roman" w:hAnsi="Times New Roman"/>
          <w:i w:val="0"/>
          <w:sz w:val="28"/>
          <w:szCs w:val="28"/>
        </w:rPr>
        <w:t>7, б) уменьшается по з</w:t>
      </w:r>
      <w:r w:rsidRPr="00C97CFB">
        <w:rPr>
          <w:rFonts w:ascii="Times New Roman" w:hAnsi="Times New Roman"/>
          <w:i w:val="0"/>
          <w:sz w:val="28"/>
          <w:szCs w:val="28"/>
        </w:rPr>
        <w:t>а</w:t>
      </w:r>
      <w:r w:rsidRPr="00C97CFB">
        <w:rPr>
          <w:rFonts w:ascii="Times New Roman" w:hAnsi="Times New Roman"/>
          <w:i w:val="0"/>
          <w:sz w:val="28"/>
          <w:szCs w:val="28"/>
        </w:rPr>
        <w:t>кону</w:t>
      </w:r>
      <w:r>
        <w:rPr>
          <w:rFonts w:ascii="Times New Roman" w:hAnsi="Times New Roman"/>
          <w:i w:val="0"/>
          <w:sz w:val="28"/>
          <w:szCs w:val="28"/>
        </w:rPr>
        <w:t xml:space="preserve"> </w:t>
      </w:r>
    </w:p>
    <w:p w:rsidR="00C35C1E" w:rsidRPr="00C97CFB" w:rsidRDefault="00C35C1E" w:rsidP="00C35C1E">
      <w:pPr>
        <w:pStyle w:val="3"/>
        <w:spacing w:line="240" w:lineRule="auto"/>
        <w:ind w:firstLine="600"/>
        <w:rPr>
          <w:rFonts w:ascii="Times New Roman" w:hAnsi="Times New Roman"/>
          <w:i w:val="0"/>
          <w:sz w:val="28"/>
          <w:szCs w:val="28"/>
        </w:rPr>
      </w:pPr>
    </w:p>
    <w:p w:rsidR="00C35C1E" w:rsidRPr="00C97CFB" w:rsidRDefault="003B001D" w:rsidP="00C35C1E">
      <w:pPr>
        <w:pStyle w:val="3"/>
        <w:spacing w:line="240" w:lineRule="auto"/>
        <w:ind w:firstLine="600"/>
        <w:jc w:val="right"/>
        <w:rPr>
          <w:rFonts w:ascii="Times New Roman" w:hAnsi="Times New Roman"/>
          <w:i w:val="0"/>
          <w:sz w:val="28"/>
          <w:szCs w:val="28"/>
          <w:lang w:val="en-US"/>
        </w:rPr>
      </w:pPr>
      <w:r w:rsidRPr="00CF5C6A">
        <w:rPr>
          <w:rFonts w:ascii="Times New Roman" w:hAnsi="Times New Roman"/>
          <w:i w:val="0"/>
          <w:noProof/>
          <w:position w:val="-34"/>
          <w:sz w:val="28"/>
          <w:szCs w:val="28"/>
        </w:rPr>
        <w:object w:dxaOrig="5880" w:dyaOrig="780" w14:anchorId="15B3303E">
          <v:shape id="_x0000_i1027" type="#_x0000_t75" alt="" style="width:373.5pt;height:49.5pt;mso-width-percent:0;mso-height-percent:0;mso-width-percent:0;mso-height-percent:0" o:ole="" fillcolor="window">
            <v:imagedata r:id="rId27" o:title=""/>
          </v:shape>
          <o:OLEObject Type="Embed" ProgID="Equation.3" ShapeID="_x0000_i1027" DrawAspect="Content" ObjectID="_1661534538" r:id="rId28"/>
        </w:object>
      </w:r>
    </w:p>
    <w:p w:rsidR="00C35C1E" w:rsidRPr="00C97CFB" w:rsidRDefault="00C35C1E" w:rsidP="00C35C1E">
      <w:pPr>
        <w:ind w:firstLine="600"/>
        <w:jc w:val="both"/>
        <w:rPr>
          <w:sz w:val="28"/>
          <w:szCs w:val="28"/>
        </w:rPr>
      </w:pPr>
      <w:r w:rsidRPr="00C97CFB">
        <w:rPr>
          <w:sz w:val="28"/>
          <w:szCs w:val="28"/>
        </w:rPr>
        <w:t xml:space="preserve">причем в момент времени </w:t>
      </w:r>
      <w:r w:rsidRPr="00C97CFB">
        <w:rPr>
          <w:i/>
          <w:sz w:val="28"/>
          <w:szCs w:val="28"/>
        </w:rPr>
        <w:t>t</w:t>
      </w:r>
      <w:r w:rsidRPr="00C97CFB">
        <w:rPr>
          <w:i/>
          <w:sz w:val="28"/>
          <w:szCs w:val="28"/>
          <w:vertAlign w:val="subscript"/>
        </w:rPr>
        <w:t>3</w:t>
      </w:r>
      <w:r w:rsidRPr="00C97CFB">
        <w:rPr>
          <w:sz w:val="28"/>
          <w:szCs w:val="28"/>
        </w:rPr>
        <w:t xml:space="preserve"> </w:t>
      </w:r>
      <w:r w:rsidRPr="00C97CFB">
        <w:rPr>
          <w:i/>
          <w:sz w:val="28"/>
          <w:szCs w:val="28"/>
        </w:rPr>
        <w:t>U</w:t>
      </w:r>
      <w:r w:rsidRPr="00C97CFB">
        <w:rPr>
          <w:i/>
          <w:sz w:val="28"/>
          <w:szCs w:val="28"/>
          <w:vertAlign w:val="subscript"/>
        </w:rPr>
        <w:t>инт</w:t>
      </w:r>
      <w:r w:rsidRPr="00C97CFB">
        <w:rPr>
          <w:sz w:val="28"/>
          <w:szCs w:val="28"/>
        </w:rPr>
        <w:t xml:space="preserve"> становится равным нулю. Компаратор возвращается в исходное положение и по инверсному выходу перебрасывает </w:t>
      </w:r>
      <w:r w:rsidRPr="00C97CFB">
        <w:rPr>
          <w:sz w:val="28"/>
          <w:szCs w:val="28"/>
        </w:rPr>
        <w:lastRenderedPageBreak/>
        <w:t xml:space="preserve">триггеры </w:t>
      </w:r>
      <w:r w:rsidRPr="00C97CFB">
        <w:rPr>
          <w:i/>
          <w:sz w:val="28"/>
          <w:szCs w:val="28"/>
        </w:rPr>
        <w:t>Т2</w:t>
      </w:r>
      <w:r w:rsidRPr="00C97CFB">
        <w:rPr>
          <w:sz w:val="28"/>
          <w:szCs w:val="28"/>
        </w:rPr>
        <w:t xml:space="preserve"> и </w:t>
      </w:r>
      <w:r w:rsidRPr="00C97CFB">
        <w:rPr>
          <w:i/>
          <w:sz w:val="28"/>
          <w:szCs w:val="28"/>
          <w:lang w:val="en-US"/>
        </w:rPr>
        <w:t>T</w:t>
      </w:r>
      <w:r w:rsidRPr="00C97CFB">
        <w:rPr>
          <w:i/>
          <w:sz w:val="28"/>
          <w:szCs w:val="28"/>
        </w:rPr>
        <w:t>3</w:t>
      </w:r>
      <w:r w:rsidRPr="00C97CFB">
        <w:rPr>
          <w:sz w:val="28"/>
          <w:szCs w:val="28"/>
        </w:rPr>
        <w:t xml:space="preserve"> в нулевое с</w:t>
      </w:r>
      <w:r w:rsidRPr="00C97CFB">
        <w:rPr>
          <w:sz w:val="28"/>
          <w:szCs w:val="28"/>
        </w:rPr>
        <w:t>о</w:t>
      </w:r>
      <w:r w:rsidRPr="00C97CFB">
        <w:rPr>
          <w:sz w:val="28"/>
          <w:szCs w:val="28"/>
        </w:rPr>
        <w:t xml:space="preserve">стояние. При этом напряжение </w:t>
      </w:r>
      <w:r w:rsidRPr="00C97CFB">
        <w:rPr>
          <w:i/>
          <w:sz w:val="28"/>
          <w:szCs w:val="28"/>
          <w:lang w:val="en-US"/>
        </w:rPr>
        <w:t>U</w:t>
      </w:r>
      <w:r w:rsidRPr="00C97CFB">
        <w:rPr>
          <w:i/>
          <w:sz w:val="28"/>
          <w:szCs w:val="28"/>
          <w:vertAlign w:val="subscript"/>
          <w:lang w:val="en-US"/>
        </w:rPr>
        <w:t>o</w:t>
      </w:r>
      <w:r w:rsidRPr="00C97CFB">
        <w:rPr>
          <w:i/>
          <w:sz w:val="28"/>
          <w:szCs w:val="28"/>
          <w:vertAlign w:val="subscript"/>
        </w:rPr>
        <w:t>п</w:t>
      </w:r>
      <w:r w:rsidRPr="00C97CFB">
        <w:rPr>
          <w:sz w:val="28"/>
          <w:szCs w:val="28"/>
        </w:rPr>
        <w:t xml:space="preserve"> отключается от входа интегратора, а сигнал с выхода </w:t>
      </w:r>
      <w:r w:rsidRPr="00C97CFB">
        <w:rPr>
          <w:i/>
          <w:sz w:val="28"/>
          <w:szCs w:val="28"/>
        </w:rPr>
        <w:t>Т3</w:t>
      </w:r>
      <w:r w:rsidRPr="00C97CFB">
        <w:rPr>
          <w:sz w:val="28"/>
          <w:szCs w:val="28"/>
        </w:rPr>
        <w:t xml:space="preserve"> з</w:t>
      </w:r>
      <w:r w:rsidRPr="00C97CFB">
        <w:rPr>
          <w:sz w:val="28"/>
          <w:szCs w:val="28"/>
        </w:rPr>
        <w:t>а</w:t>
      </w:r>
      <w:r w:rsidRPr="00C97CFB">
        <w:rPr>
          <w:sz w:val="28"/>
          <w:szCs w:val="28"/>
        </w:rPr>
        <w:t xml:space="preserve">прещает подачу импульсов генератора </w:t>
      </w:r>
      <w:r w:rsidRPr="00C97CFB">
        <w:rPr>
          <w:i/>
          <w:sz w:val="28"/>
          <w:szCs w:val="28"/>
          <w:lang w:val="en-US"/>
        </w:rPr>
        <w:t>G</w:t>
      </w:r>
      <w:r w:rsidRPr="00C97CFB">
        <w:rPr>
          <w:sz w:val="28"/>
          <w:szCs w:val="28"/>
        </w:rPr>
        <w:t xml:space="preserve"> на счетчик. В результате в счетчике фиксируется ч</w:t>
      </w:r>
      <w:r w:rsidRPr="00C97CFB">
        <w:rPr>
          <w:sz w:val="28"/>
          <w:szCs w:val="28"/>
        </w:rPr>
        <w:t>и</w:t>
      </w:r>
      <w:r w:rsidRPr="00C97CFB">
        <w:rPr>
          <w:sz w:val="28"/>
          <w:szCs w:val="28"/>
        </w:rPr>
        <w:t>словой код</w:t>
      </w:r>
    </w:p>
    <w:p w:rsidR="00C35C1E" w:rsidRPr="00C97CFB" w:rsidRDefault="003B001D" w:rsidP="00C35C1E">
      <w:pPr>
        <w:spacing w:before="60"/>
        <w:ind w:firstLine="600"/>
        <w:jc w:val="right"/>
        <w:rPr>
          <w:sz w:val="28"/>
          <w:szCs w:val="28"/>
          <w:lang w:val="en-US"/>
        </w:rPr>
      </w:pPr>
      <w:r w:rsidRPr="00CF5C6A">
        <w:rPr>
          <w:noProof/>
          <w:position w:val="-30"/>
          <w:sz w:val="28"/>
          <w:szCs w:val="28"/>
        </w:rPr>
        <w:object w:dxaOrig="4320" w:dyaOrig="700" w14:anchorId="5CE6E4C1">
          <v:shape id="_x0000_i1026" type="#_x0000_t75" alt="" style="width:247.5pt;height:40.5pt;mso-width-percent:0;mso-height-percent:0;mso-width-percent:0;mso-height-percent:0" o:ole="" fillcolor="window">
            <v:imagedata r:id="rId29" o:title=""/>
          </v:shape>
          <o:OLEObject Type="Embed" ProgID="Equation.3" ShapeID="_x0000_i1026" DrawAspect="Content" ObjectID="_1661534539" r:id="rId30"/>
        </w:object>
      </w:r>
    </w:p>
    <w:p w:rsidR="00C35C1E" w:rsidRPr="00C97CFB" w:rsidRDefault="00C35C1E" w:rsidP="00C35C1E">
      <w:pPr>
        <w:ind w:firstLine="600"/>
        <w:jc w:val="both"/>
        <w:rPr>
          <w:sz w:val="28"/>
          <w:szCs w:val="28"/>
        </w:rPr>
      </w:pPr>
      <w:r w:rsidRPr="00C97CFB">
        <w:rPr>
          <w:sz w:val="28"/>
          <w:szCs w:val="28"/>
        </w:rPr>
        <w:t xml:space="preserve">где </w:t>
      </w:r>
      <w:r w:rsidRPr="00C97CFB">
        <w:rPr>
          <w:i/>
          <w:sz w:val="28"/>
          <w:szCs w:val="28"/>
          <w:lang w:val="en-US"/>
        </w:rPr>
        <w:t>T</w:t>
      </w:r>
      <w:r w:rsidRPr="00C97CFB">
        <w:rPr>
          <w:i/>
          <w:sz w:val="28"/>
          <w:szCs w:val="28"/>
          <w:vertAlign w:val="subscript"/>
          <w:lang w:val="en-US"/>
        </w:rPr>
        <w:t>x</w:t>
      </w:r>
      <w:r w:rsidRPr="00C97CFB">
        <w:rPr>
          <w:i/>
          <w:sz w:val="28"/>
          <w:szCs w:val="28"/>
        </w:rPr>
        <w:t>=</w:t>
      </w:r>
      <w:r w:rsidRPr="00C97CFB">
        <w:rPr>
          <w:i/>
          <w:sz w:val="28"/>
          <w:szCs w:val="28"/>
          <w:lang w:val="en-US"/>
        </w:rPr>
        <w:t>t</w:t>
      </w:r>
      <w:r w:rsidRPr="00C97CFB">
        <w:rPr>
          <w:i/>
          <w:sz w:val="28"/>
          <w:szCs w:val="28"/>
          <w:vertAlign w:val="subscript"/>
        </w:rPr>
        <w:t>3</w:t>
      </w:r>
      <w:r w:rsidRPr="00C97CFB">
        <w:rPr>
          <w:i/>
          <w:sz w:val="28"/>
          <w:szCs w:val="28"/>
        </w:rPr>
        <w:t xml:space="preserve"> – </w:t>
      </w:r>
      <w:r w:rsidRPr="00C97CFB">
        <w:rPr>
          <w:i/>
          <w:sz w:val="28"/>
          <w:szCs w:val="28"/>
          <w:lang w:val="en-US"/>
        </w:rPr>
        <w:t>t</w:t>
      </w:r>
      <w:r w:rsidRPr="00C97CFB">
        <w:rPr>
          <w:i/>
          <w:sz w:val="28"/>
          <w:szCs w:val="28"/>
          <w:vertAlign w:val="subscript"/>
        </w:rPr>
        <w:t>2</w:t>
      </w:r>
      <w:r w:rsidRPr="00C97CFB">
        <w:rPr>
          <w:sz w:val="28"/>
          <w:szCs w:val="28"/>
        </w:rPr>
        <w:t>.</w:t>
      </w:r>
    </w:p>
    <w:p w:rsidR="00C35C1E" w:rsidRPr="00CF5C6A" w:rsidRDefault="00C35C1E" w:rsidP="00C35C1E">
      <w:pPr>
        <w:ind w:firstLine="600"/>
        <w:jc w:val="both"/>
        <w:rPr>
          <w:sz w:val="28"/>
          <w:szCs w:val="28"/>
        </w:rPr>
      </w:pPr>
      <w:r w:rsidRPr="00CF5C6A">
        <w:rPr>
          <w:sz w:val="28"/>
          <w:szCs w:val="28"/>
        </w:rPr>
        <w:t xml:space="preserve">С учетом </w:t>
      </w:r>
      <w:r>
        <w:rPr>
          <w:sz w:val="28"/>
          <w:szCs w:val="28"/>
        </w:rPr>
        <w:t>этих выражений</w:t>
      </w:r>
      <w:r w:rsidRPr="00CF5C6A">
        <w:rPr>
          <w:sz w:val="28"/>
          <w:szCs w:val="28"/>
        </w:rPr>
        <w:t xml:space="preserve"> получаем </w:t>
      </w:r>
      <w:r w:rsidRPr="00CF5C6A">
        <w:rPr>
          <w:sz w:val="28"/>
          <w:szCs w:val="28"/>
          <w:lang w:val="en-US"/>
        </w:rPr>
        <w:t>U</w:t>
      </w:r>
      <w:r w:rsidRPr="00CF5C6A">
        <w:rPr>
          <w:sz w:val="28"/>
          <w:szCs w:val="28"/>
          <w:vertAlign w:val="subscript"/>
        </w:rPr>
        <w:t>вх</w:t>
      </w:r>
      <w:r w:rsidRPr="00CF5C6A">
        <w:rPr>
          <w:sz w:val="28"/>
          <w:szCs w:val="28"/>
          <w:lang w:val="en-US"/>
        </w:rPr>
        <w:t>T</w:t>
      </w:r>
      <w:r w:rsidRPr="00CF5C6A">
        <w:rPr>
          <w:sz w:val="28"/>
          <w:szCs w:val="28"/>
        </w:rPr>
        <w:t xml:space="preserve"> = </w:t>
      </w:r>
      <w:r w:rsidRPr="00CF5C6A">
        <w:rPr>
          <w:sz w:val="28"/>
          <w:szCs w:val="28"/>
          <w:lang w:val="en-US"/>
        </w:rPr>
        <w:t>U</w:t>
      </w:r>
      <w:r w:rsidRPr="00CF5C6A">
        <w:rPr>
          <w:sz w:val="28"/>
          <w:szCs w:val="28"/>
          <w:vertAlign w:val="subscript"/>
        </w:rPr>
        <w:t>оп</w:t>
      </w:r>
      <w:r w:rsidRPr="00CF5C6A">
        <w:rPr>
          <w:sz w:val="28"/>
          <w:szCs w:val="28"/>
        </w:rPr>
        <w:t>Т</w:t>
      </w:r>
      <w:r w:rsidRPr="00CF5C6A">
        <w:rPr>
          <w:sz w:val="28"/>
          <w:szCs w:val="28"/>
          <w:vertAlign w:val="subscript"/>
          <w:lang w:val="en-US"/>
        </w:rPr>
        <w:t>x</w:t>
      </w:r>
      <w:r w:rsidRPr="00CF5C6A">
        <w:rPr>
          <w:sz w:val="28"/>
          <w:szCs w:val="28"/>
        </w:rPr>
        <w:t xml:space="preserve"> где (U</w:t>
      </w:r>
      <w:r w:rsidRPr="00CF5C6A">
        <w:rPr>
          <w:sz w:val="28"/>
          <w:szCs w:val="28"/>
          <w:vertAlign w:val="subscript"/>
        </w:rPr>
        <w:t>вх</w:t>
      </w:r>
      <w:r w:rsidRPr="00CF5C6A">
        <w:rPr>
          <w:sz w:val="28"/>
          <w:szCs w:val="28"/>
        </w:rPr>
        <w:t xml:space="preserve"> — среднее значение входного сигнала </w:t>
      </w:r>
      <w:r w:rsidRPr="00CF5C6A">
        <w:rPr>
          <w:sz w:val="28"/>
          <w:szCs w:val="28"/>
          <w:lang w:val="en-US"/>
        </w:rPr>
        <w:t>u</w:t>
      </w:r>
      <w:r w:rsidRPr="00CF5C6A">
        <w:rPr>
          <w:sz w:val="28"/>
          <w:szCs w:val="28"/>
          <w:vertAlign w:val="subscript"/>
        </w:rPr>
        <w:t>в</w:t>
      </w:r>
      <w:r w:rsidRPr="00CF5C6A">
        <w:rPr>
          <w:sz w:val="28"/>
          <w:szCs w:val="28"/>
          <w:vertAlign w:val="subscript"/>
          <w:lang w:val="en-US"/>
        </w:rPr>
        <w:t>x</w:t>
      </w:r>
      <w:r w:rsidRPr="00CF5C6A">
        <w:rPr>
          <w:sz w:val="28"/>
          <w:szCs w:val="28"/>
        </w:rPr>
        <w:t>(</w:t>
      </w:r>
      <w:r w:rsidRPr="00CF5C6A">
        <w:rPr>
          <w:sz w:val="28"/>
          <w:szCs w:val="28"/>
          <w:lang w:val="en-US"/>
        </w:rPr>
        <w:t>t</w:t>
      </w:r>
      <w:r w:rsidRPr="00CF5C6A">
        <w:rPr>
          <w:sz w:val="28"/>
          <w:szCs w:val="28"/>
        </w:rPr>
        <w:t>) на интервале времени [</w:t>
      </w:r>
      <w:r w:rsidRPr="00CF5C6A">
        <w:rPr>
          <w:sz w:val="28"/>
          <w:szCs w:val="28"/>
          <w:lang w:val="en-US"/>
        </w:rPr>
        <w:t>t</w:t>
      </w:r>
      <w:r w:rsidRPr="00CF5C6A">
        <w:rPr>
          <w:sz w:val="28"/>
          <w:szCs w:val="28"/>
          <w:vertAlign w:val="subscript"/>
        </w:rPr>
        <w:t>1</w:t>
      </w:r>
      <w:r w:rsidRPr="00CF5C6A">
        <w:rPr>
          <w:sz w:val="28"/>
          <w:szCs w:val="28"/>
        </w:rPr>
        <w:t xml:space="preserve">, </w:t>
      </w:r>
      <w:r w:rsidRPr="00CF5C6A">
        <w:rPr>
          <w:sz w:val="28"/>
          <w:szCs w:val="28"/>
          <w:lang w:val="en-US"/>
        </w:rPr>
        <w:t>t</w:t>
      </w:r>
      <w:r w:rsidRPr="00CF5C6A">
        <w:rPr>
          <w:sz w:val="28"/>
          <w:szCs w:val="28"/>
          <w:vertAlign w:val="subscript"/>
        </w:rPr>
        <w:t>2</w:t>
      </w:r>
      <w:r w:rsidRPr="00CF5C6A">
        <w:rPr>
          <w:sz w:val="28"/>
          <w:szCs w:val="28"/>
        </w:rPr>
        <w:t xml:space="preserve">]. </w:t>
      </w:r>
      <w:r>
        <w:rPr>
          <w:sz w:val="28"/>
          <w:szCs w:val="28"/>
        </w:rPr>
        <w:t>После подстановок</w:t>
      </w:r>
      <w:r w:rsidRPr="00CF5C6A">
        <w:rPr>
          <w:sz w:val="28"/>
          <w:szCs w:val="28"/>
        </w:rPr>
        <w:t xml:space="preserve"> находим</w:t>
      </w:r>
    </w:p>
    <w:p w:rsidR="00C35C1E" w:rsidRDefault="003B001D" w:rsidP="00C35C1E">
      <w:pPr>
        <w:ind w:firstLine="600"/>
        <w:jc w:val="right"/>
        <w:rPr>
          <w:noProof/>
          <w:sz w:val="28"/>
          <w:szCs w:val="28"/>
        </w:rPr>
      </w:pPr>
      <w:r w:rsidRPr="00CF5C6A">
        <w:rPr>
          <w:noProof/>
          <w:position w:val="-30"/>
          <w:sz w:val="28"/>
          <w:szCs w:val="28"/>
        </w:rPr>
        <w:object w:dxaOrig="5500" w:dyaOrig="720" w14:anchorId="3021F859">
          <v:shape id="_x0000_i1025" type="#_x0000_t75" alt="" style="width:274.5pt;height:36pt;mso-width-percent:0;mso-height-percent:0;mso-width-percent:0;mso-height-percent:0" o:ole="" fillcolor="window">
            <v:imagedata r:id="rId31" o:title=""/>
          </v:shape>
          <o:OLEObject Type="Embed" ProgID="Equation.3" ShapeID="_x0000_i1025" DrawAspect="Content" ObjectID="_1661534540" r:id="rId32"/>
        </w:object>
      </w:r>
    </w:p>
    <w:p w:rsidR="00C35C1E" w:rsidRPr="00CF5C6A" w:rsidRDefault="00C35C1E" w:rsidP="00C35C1E">
      <w:pPr>
        <w:ind w:firstLine="600"/>
        <w:jc w:val="right"/>
        <w:rPr>
          <w:sz w:val="28"/>
          <w:szCs w:val="28"/>
          <w:lang w:val="en-US"/>
        </w:rPr>
      </w:pPr>
    </w:p>
    <w:p w:rsidR="00C35C1E" w:rsidRPr="00CF5C6A" w:rsidRDefault="00C35C1E" w:rsidP="00C35C1E">
      <w:pPr>
        <w:pStyle w:val="20"/>
        <w:spacing w:after="0" w:line="240" w:lineRule="auto"/>
        <w:ind w:left="0" w:firstLine="600"/>
        <w:jc w:val="both"/>
        <w:rPr>
          <w:sz w:val="28"/>
          <w:szCs w:val="28"/>
        </w:rPr>
      </w:pPr>
      <w:r w:rsidRPr="00CF5C6A">
        <w:rPr>
          <w:sz w:val="28"/>
          <w:szCs w:val="28"/>
        </w:rPr>
        <w:t>т. е. выходной код АЦП пропорционален входному напряжению (его сре</w:t>
      </w:r>
      <w:r w:rsidRPr="00CF5C6A">
        <w:rPr>
          <w:sz w:val="28"/>
          <w:szCs w:val="28"/>
        </w:rPr>
        <w:t>д</w:t>
      </w:r>
      <w:r w:rsidRPr="00CF5C6A">
        <w:rPr>
          <w:sz w:val="28"/>
          <w:szCs w:val="28"/>
        </w:rPr>
        <w:t>нему значению).</w:t>
      </w:r>
    </w:p>
    <w:p w:rsidR="00C35C1E" w:rsidRPr="00CF5C6A" w:rsidRDefault="00C35C1E" w:rsidP="00C35C1E">
      <w:pPr>
        <w:ind w:firstLine="600"/>
        <w:jc w:val="both"/>
        <w:rPr>
          <w:sz w:val="28"/>
          <w:szCs w:val="28"/>
        </w:rPr>
      </w:pPr>
      <w:r w:rsidRPr="00CF5C6A">
        <w:rPr>
          <w:sz w:val="28"/>
          <w:szCs w:val="28"/>
        </w:rPr>
        <w:t>Интегрирование входного сигнала в рассмотренном АЦП приводит к его усреднению и сглажив</w:t>
      </w:r>
      <w:r w:rsidRPr="00CF5C6A">
        <w:rPr>
          <w:sz w:val="28"/>
          <w:szCs w:val="28"/>
        </w:rPr>
        <w:t>а</w:t>
      </w:r>
      <w:r w:rsidRPr="00CF5C6A">
        <w:rPr>
          <w:sz w:val="28"/>
          <w:szCs w:val="28"/>
        </w:rPr>
        <w:t>нию (ослаблению) всех быстрых по сравнению с временем интегрирования Т помех, наводок и ш</w:t>
      </w:r>
      <w:r w:rsidRPr="00CF5C6A">
        <w:rPr>
          <w:sz w:val="28"/>
          <w:szCs w:val="28"/>
        </w:rPr>
        <w:t>у</w:t>
      </w:r>
      <w:r w:rsidRPr="00CF5C6A">
        <w:rPr>
          <w:sz w:val="28"/>
          <w:szCs w:val="28"/>
        </w:rPr>
        <w:t>мов.</w:t>
      </w:r>
    </w:p>
    <w:p w:rsidR="00C35C1E" w:rsidRPr="00CF5C6A" w:rsidRDefault="00C35C1E" w:rsidP="00C35C1E">
      <w:pPr>
        <w:ind w:firstLine="600"/>
        <w:jc w:val="both"/>
        <w:rPr>
          <w:sz w:val="28"/>
          <w:szCs w:val="28"/>
        </w:rPr>
      </w:pPr>
      <w:r w:rsidRPr="00CF5C6A">
        <w:rPr>
          <w:sz w:val="28"/>
          <w:szCs w:val="28"/>
        </w:rPr>
        <w:t>Использование двухтактного интегрирования позволяет компенсировать ряд составляющих стат</w:t>
      </w:r>
      <w:r w:rsidRPr="00CF5C6A">
        <w:rPr>
          <w:sz w:val="28"/>
          <w:szCs w:val="28"/>
        </w:rPr>
        <w:t>и</w:t>
      </w:r>
      <w:r w:rsidRPr="00CF5C6A">
        <w:rPr>
          <w:sz w:val="28"/>
          <w:szCs w:val="28"/>
        </w:rPr>
        <w:t>ческой погрешности, вызванных нестабильностью порога срабатывания компаратора, постоянной вр</w:t>
      </w:r>
      <w:r w:rsidRPr="00CF5C6A">
        <w:rPr>
          <w:sz w:val="28"/>
          <w:szCs w:val="28"/>
        </w:rPr>
        <w:t>е</w:t>
      </w:r>
      <w:r w:rsidRPr="00CF5C6A">
        <w:rPr>
          <w:sz w:val="28"/>
          <w:szCs w:val="28"/>
        </w:rPr>
        <w:t>мени интегратора, тактовой частоты. В АЦП двойного интегрирования выс</w:t>
      </w:r>
      <w:r w:rsidRPr="00CF5C6A">
        <w:rPr>
          <w:sz w:val="28"/>
          <w:szCs w:val="28"/>
        </w:rPr>
        <w:t>о</w:t>
      </w:r>
      <w:r w:rsidRPr="00CF5C6A">
        <w:rPr>
          <w:sz w:val="28"/>
          <w:szCs w:val="28"/>
        </w:rPr>
        <w:t>кую стабильность должен иметь только разрядный ток (или источник опорного напряжения при форм</w:t>
      </w:r>
      <w:r w:rsidRPr="00CF5C6A">
        <w:rPr>
          <w:sz w:val="28"/>
          <w:szCs w:val="28"/>
        </w:rPr>
        <w:t>и</w:t>
      </w:r>
      <w:r w:rsidRPr="00CF5C6A">
        <w:rPr>
          <w:sz w:val="28"/>
          <w:szCs w:val="28"/>
        </w:rPr>
        <w:t>ровании разрядного тока с помощью резистора как показано на рис</w:t>
      </w:r>
      <w:r>
        <w:rPr>
          <w:sz w:val="28"/>
          <w:szCs w:val="28"/>
        </w:rPr>
        <w:t>унке</w:t>
      </w:r>
      <w:r w:rsidRPr="00CF5C6A">
        <w:rPr>
          <w:sz w:val="28"/>
          <w:szCs w:val="28"/>
        </w:rPr>
        <w:t xml:space="preserve">. </w:t>
      </w:r>
      <w:r>
        <w:rPr>
          <w:sz w:val="28"/>
          <w:szCs w:val="28"/>
        </w:rPr>
        <w:t>8</w:t>
      </w:r>
      <w:r w:rsidRPr="00CF5C6A">
        <w:rPr>
          <w:sz w:val="28"/>
          <w:szCs w:val="28"/>
        </w:rPr>
        <w:t>.7).</w:t>
      </w:r>
    </w:p>
    <w:p w:rsidR="00C35C1E" w:rsidRPr="00CF5C6A" w:rsidRDefault="00C35C1E" w:rsidP="00C35C1E">
      <w:pPr>
        <w:ind w:firstLine="600"/>
        <w:jc w:val="both"/>
        <w:rPr>
          <w:sz w:val="28"/>
          <w:szCs w:val="28"/>
        </w:rPr>
      </w:pPr>
      <w:r w:rsidRPr="00CF5C6A">
        <w:rPr>
          <w:sz w:val="28"/>
          <w:szCs w:val="28"/>
        </w:rPr>
        <w:t>В самых точных преобразователях циклу преобразования предшествует цикл «автокоррекции нуля», во время которого на вход преобразователя п</w:t>
      </w:r>
      <w:r w:rsidRPr="00CF5C6A">
        <w:rPr>
          <w:sz w:val="28"/>
          <w:szCs w:val="28"/>
        </w:rPr>
        <w:t>о</w:t>
      </w:r>
      <w:r w:rsidRPr="00CF5C6A">
        <w:rPr>
          <w:sz w:val="28"/>
          <w:szCs w:val="28"/>
        </w:rPr>
        <w:t>дается нулевой сигнал. Т. к. в циклах измерения и автокоррекции используются одни и те же интегратор и компаратор, то вычитая результат, полученный в цикле «автокоррекции», из последующего результата измерения, получают эффективное снижение погрешностей на начальном участке шкалы преобраз</w:t>
      </w:r>
      <w:r w:rsidRPr="00CF5C6A">
        <w:rPr>
          <w:sz w:val="28"/>
          <w:szCs w:val="28"/>
        </w:rPr>
        <w:t>о</w:t>
      </w:r>
      <w:r w:rsidRPr="00CF5C6A">
        <w:rPr>
          <w:sz w:val="28"/>
          <w:szCs w:val="28"/>
        </w:rPr>
        <w:t>вания.</w:t>
      </w:r>
    </w:p>
    <w:p w:rsidR="00C35C1E" w:rsidRPr="00CF5C6A" w:rsidRDefault="00C35C1E" w:rsidP="00C35C1E">
      <w:pPr>
        <w:ind w:firstLine="600"/>
        <w:jc w:val="both"/>
        <w:rPr>
          <w:sz w:val="28"/>
          <w:szCs w:val="28"/>
        </w:rPr>
      </w:pPr>
      <w:r w:rsidRPr="00CF5C6A">
        <w:rPr>
          <w:sz w:val="28"/>
          <w:szCs w:val="28"/>
        </w:rPr>
        <w:t xml:space="preserve">Быстродействие данного АЦП невелико, при заданном числе разрядов оно определяется частотой счетных импульсов </w:t>
      </w:r>
      <w:r w:rsidRPr="00CF5C6A">
        <w:rPr>
          <w:sz w:val="28"/>
          <w:szCs w:val="28"/>
          <w:lang w:val="en-US"/>
        </w:rPr>
        <w:t>f</w:t>
      </w:r>
      <w:r w:rsidRPr="00CF5C6A">
        <w:rPr>
          <w:sz w:val="28"/>
          <w:szCs w:val="28"/>
          <w:vertAlign w:val="subscript"/>
        </w:rPr>
        <w:t>сч</w:t>
      </w:r>
      <w:r w:rsidRPr="00CF5C6A">
        <w:rPr>
          <w:sz w:val="28"/>
          <w:szCs w:val="28"/>
        </w:rPr>
        <w:t xml:space="preserve"> = 1/</w:t>
      </w:r>
      <w:r w:rsidRPr="00CF5C6A">
        <w:rPr>
          <w:sz w:val="28"/>
          <w:szCs w:val="28"/>
        </w:rPr>
        <w:sym w:font="Symbol" w:char="F044"/>
      </w:r>
      <w:r w:rsidRPr="00CF5C6A">
        <w:rPr>
          <w:sz w:val="28"/>
          <w:szCs w:val="28"/>
          <w:lang w:val="en-US"/>
        </w:rPr>
        <w:t>t</w:t>
      </w:r>
      <w:r w:rsidRPr="00CF5C6A">
        <w:rPr>
          <w:sz w:val="28"/>
          <w:szCs w:val="28"/>
          <w:vertAlign w:val="subscript"/>
        </w:rPr>
        <w:t>сч</w:t>
      </w:r>
      <w:r w:rsidRPr="00CF5C6A">
        <w:rPr>
          <w:sz w:val="28"/>
          <w:szCs w:val="28"/>
        </w:rPr>
        <w:t>. Выбор последней ограничивается в основном временем включения компарат</w:t>
      </w:r>
      <w:r w:rsidRPr="00CF5C6A">
        <w:rPr>
          <w:sz w:val="28"/>
          <w:szCs w:val="28"/>
        </w:rPr>
        <w:t>о</w:t>
      </w:r>
      <w:r w:rsidRPr="00CF5C6A">
        <w:rPr>
          <w:sz w:val="28"/>
          <w:szCs w:val="28"/>
        </w:rPr>
        <w:t>ра.</w:t>
      </w:r>
    </w:p>
    <w:p w:rsidR="00C35C1E" w:rsidRPr="00CF5C6A" w:rsidRDefault="00C35C1E" w:rsidP="00C35C1E">
      <w:pPr>
        <w:pStyle w:val="2"/>
        <w:ind w:firstLine="600"/>
        <w:rPr>
          <w:rFonts w:ascii="Times New Roman" w:hAnsi="Times New Roman"/>
          <w:b w:val="0"/>
        </w:rPr>
      </w:pPr>
    </w:p>
    <w:p w:rsidR="00C35C1E" w:rsidRPr="00CF5C6A" w:rsidRDefault="00C35C1E" w:rsidP="00C35C1E">
      <w:pPr>
        <w:pStyle w:val="1"/>
        <w:spacing w:before="0" w:after="0"/>
        <w:ind w:firstLine="601"/>
        <w:rPr>
          <w:rFonts w:ascii="Times New Roman" w:hAnsi="Times New Roman"/>
        </w:rPr>
      </w:pPr>
      <w:bookmarkStart w:id="15" w:name="_Toc36277658"/>
      <w:bookmarkEnd w:id="13"/>
      <w:r w:rsidRPr="00CF5C6A">
        <w:rPr>
          <w:rFonts w:ascii="Times New Roman" w:hAnsi="Times New Roman"/>
        </w:rPr>
        <w:t>8.4 Параллельные АЦП</w:t>
      </w:r>
      <w:bookmarkEnd w:id="15"/>
    </w:p>
    <w:p w:rsidR="00C35C1E" w:rsidRPr="00CF5C6A" w:rsidRDefault="00C35C1E" w:rsidP="00C35C1E">
      <w:pPr>
        <w:ind w:firstLine="601"/>
        <w:jc w:val="both"/>
      </w:pPr>
    </w:p>
    <w:p w:rsidR="00C35C1E" w:rsidRPr="00CF5C6A" w:rsidRDefault="00C35C1E" w:rsidP="00C35C1E">
      <w:pPr>
        <w:ind w:firstLine="601"/>
        <w:jc w:val="both"/>
        <w:rPr>
          <w:sz w:val="28"/>
          <w:szCs w:val="28"/>
        </w:rPr>
      </w:pPr>
      <w:r w:rsidRPr="00CF5C6A">
        <w:rPr>
          <w:sz w:val="28"/>
          <w:szCs w:val="28"/>
        </w:rPr>
        <w:t>Принцип работы АЦП параллельного действия (или как их еще называют АЦП считывания) осн</w:t>
      </w:r>
      <w:r w:rsidRPr="00CF5C6A">
        <w:rPr>
          <w:sz w:val="28"/>
          <w:szCs w:val="28"/>
        </w:rPr>
        <w:t>о</w:t>
      </w:r>
      <w:r w:rsidRPr="00CF5C6A">
        <w:rPr>
          <w:sz w:val="28"/>
          <w:szCs w:val="28"/>
        </w:rPr>
        <w:t>ван на одновременном сравнении входного сигнала с 2</w:t>
      </w:r>
      <w:r w:rsidRPr="00CF5C6A">
        <w:rPr>
          <w:sz w:val="28"/>
          <w:szCs w:val="28"/>
          <w:vertAlign w:val="superscript"/>
          <w:lang w:val="en-US"/>
        </w:rPr>
        <w:t>n</w:t>
      </w:r>
      <w:r w:rsidRPr="00CF5C6A">
        <w:rPr>
          <w:sz w:val="28"/>
          <w:szCs w:val="28"/>
        </w:rPr>
        <w:t xml:space="preserve"> - 1 эталонами, соответству</w:t>
      </w:r>
      <w:r w:rsidRPr="00CF5C6A">
        <w:rPr>
          <w:sz w:val="28"/>
          <w:szCs w:val="28"/>
        </w:rPr>
        <w:t>ю</w:t>
      </w:r>
      <w:r w:rsidRPr="00CF5C6A">
        <w:rPr>
          <w:sz w:val="28"/>
          <w:szCs w:val="28"/>
        </w:rPr>
        <w:t xml:space="preserve">щими </w:t>
      </w:r>
      <w:r w:rsidRPr="00CF5C6A">
        <w:rPr>
          <w:sz w:val="28"/>
          <w:szCs w:val="28"/>
          <w:lang w:val="en-US"/>
        </w:rPr>
        <w:t>n</w:t>
      </w:r>
      <w:r w:rsidRPr="00CF5C6A">
        <w:rPr>
          <w:sz w:val="28"/>
          <w:szCs w:val="28"/>
        </w:rPr>
        <w:t>-разрядному двоичному коду, и кодировании результатов этого сравнения. Пример такого преобразов</w:t>
      </w:r>
      <w:r w:rsidRPr="00CF5C6A">
        <w:rPr>
          <w:sz w:val="28"/>
          <w:szCs w:val="28"/>
        </w:rPr>
        <w:t>а</w:t>
      </w:r>
      <w:r w:rsidRPr="00CF5C6A">
        <w:rPr>
          <w:sz w:val="28"/>
          <w:szCs w:val="28"/>
        </w:rPr>
        <w:t xml:space="preserve">теля (для </w:t>
      </w:r>
      <w:r w:rsidRPr="00CF5C6A">
        <w:rPr>
          <w:sz w:val="28"/>
          <w:szCs w:val="28"/>
          <w:lang w:val="en-US"/>
        </w:rPr>
        <w:t>n</w:t>
      </w:r>
      <w:r w:rsidRPr="00CF5C6A">
        <w:rPr>
          <w:sz w:val="28"/>
          <w:szCs w:val="28"/>
        </w:rPr>
        <w:t>=3) показан на рис</w:t>
      </w:r>
      <w:r>
        <w:rPr>
          <w:sz w:val="28"/>
          <w:szCs w:val="28"/>
        </w:rPr>
        <w:t>унке</w:t>
      </w:r>
      <w:r w:rsidRPr="00CF5C6A">
        <w:rPr>
          <w:sz w:val="28"/>
          <w:szCs w:val="28"/>
        </w:rPr>
        <w:t xml:space="preserve"> </w:t>
      </w:r>
      <w:r>
        <w:rPr>
          <w:sz w:val="28"/>
          <w:szCs w:val="28"/>
        </w:rPr>
        <w:t>8</w:t>
      </w:r>
      <w:r w:rsidRPr="00CF5C6A">
        <w:rPr>
          <w:sz w:val="28"/>
          <w:szCs w:val="28"/>
        </w:rPr>
        <w:t>.8. В этом преобразователе 2</w:t>
      </w:r>
      <w:r w:rsidRPr="00CF5C6A">
        <w:rPr>
          <w:sz w:val="28"/>
          <w:szCs w:val="28"/>
          <w:vertAlign w:val="superscript"/>
          <w:lang w:val="en-US"/>
        </w:rPr>
        <w:t>n</w:t>
      </w:r>
      <w:r w:rsidRPr="00CF5C6A">
        <w:rPr>
          <w:sz w:val="28"/>
          <w:szCs w:val="28"/>
          <w:vertAlign w:val="superscript"/>
        </w:rPr>
        <w:t xml:space="preserve"> </w:t>
      </w:r>
      <w:r w:rsidRPr="00CF5C6A">
        <w:rPr>
          <w:sz w:val="28"/>
          <w:szCs w:val="28"/>
        </w:rPr>
        <w:t>–</w:t>
      </w:r>
      <w:r w:rsidRPr="00CF5C6A">
        <w:rPr>
          <w:sz w:val="28"/>
          <w:szCs w:val="28"/>
          <w:vertAlign w:val="superscript"/>
        </w:rPr>
        <w:t xml:space="preserve"> </w:t>
      </w:r>
      <w:r w:rsidRPr="00CF5C6A">
        <w:rPr>
          <w:sz w:val="28"/>
          <w:szCs w:val="28"/>
        </w:rPr>
        <w:t>1=7 опорных напряжений формирую</w:t>
      </w:r>
      <w:r w:rsidRPr="00CF5C6A">
        <w:rPr>
          <w:sz w:val="28"/>
          <w:szCs w:val="28"/>
        </w:rPr>
        <w:t>т</w:t>
      </w:r>
      <w:r w:rsidRPr="00CF5C6A">
        <w:rPr>
          <w:sz w:val="28"/>
          <w:szCs w:val="28"/>
        </w:rPr>
        <w:t xml:space="preserve">ся с помощью резистивного делителя. Каждое из </w:t>
      </w:r>
      <w:r w:rsidRPr="00CF5C6A">
        <w:rPr>
          <w:sz w:val="28"/>
          <w:szCs w:val="28"/>
        </w:rPr>
        <w:lastRenderedPageBreak/>
        <w:t xml:space="preserve">опорных напряжений подается вместе с </w:t>
      </w:r>
      <w:r w:rsidRPr="00CF5C6A">
        <w:rPr>
          <w:sz w:val="28"/>
          <w:szCs w:val="28"/>
          <w:lang w:val="en-US"/>
        </w:rPr>
        <w:t>u</w:t>
      </w:r>
      <w:r w:rsidRPr="00CF5C6A">
        <w:rPr>
          <w:sz w:val="28"/>
          <w:szCs w:val="28"/>
          <w:vertAlign w:val="subscript"/>
        </w:rPr>
        <w:t>вх</w:t>
      </w:r>
      <w:r w:rsidRPr="00CF5C6A">
        <w:rPr>
          <w:sz w:val="28"/>
          <w:szCs w:val="28"/>
        </w:rPr>
        <w:t xml:space="preserve"> на соо</w:t>
      </w:r>
      <w:r w:rsidRPr="00CF5C6A">
        <w:rPr>
          <w:sz w:val="28"/>
          <w:szCs w:val="28"/>
        </w:rPr>
        <w:t>т</w:t>
      </w:r>
      <w:r w:rsidRPr="00CF5C6A">
        <w:rPr>
          <w:sz w:val="28"/>
          <w:szCs w:val="28"/>
        </w:rPr>
        <w:t xml:space="preserve">ветствующий компаратор. Срабатывают лишь те компараторы, у которых </w:t>
      </w:r>
      <w:r w:rsidRPr="00CF5C6A">
        <w:rPr>
          <w:sz w:val="28"/>
          <w:szCs w:val="28"/>
          <w:lang w:val="en-US"/>
        </w:rPr>
        <w:t>u</w:t>
      </w:r>
      <w:r w:rsidRPr="00CF5C6A">
        <w:rPr>
          <w:sz w:val="28"/>
          <w:szCs w:val="28"/>
          <w:vertAlign w:val="subscript"/>
        </w:rPr>
        <w:t>вх</w:t>
      </w:r>
      <w:r w:rsidRPr="00CF5C6A">
        <w:rPr>
          <w:sz w:val="28"/>
          <w:szCs w:val="28"/>
        </w:rPr>
        <w:t xml:space="preserve"> &gt; </w:t>
      </w:r>
      <w:r w:rsidRPr="00CF5C6A">
        <w:rPr>
          <w:sz w:val="28"/>
          <w:szCs w:val="28"/>
          <w:lang w:val="en-US"/>
        </w:rPr>
        <w:t>u</w:t>
      </w:r>
      <w:r w:rsidRPr="00CF5C6A">
        <w:rPr>
          <w:sz w:val="28"/>
          <w:szCs w:val="28"/>
          <w:vertAlign w:val="subscript"/>
        </w:rPr>
        <w:t>оп(</w:t>
      </w:r>
      <w:r w:rsidRPr="00CF5C6A">
        <w:rPr>
          <w:sz w:val="28"/>
          <w:szCs w:val="28"/>
          <w:vertAlign w:val="subscript"/>
          <w:lang w:val="en-US"/>
        </w:rPr>
        <w:t>i</w:t>
      </w:r>
      <w:r w:rsidRPr="00CF5C6A">
        <w:rPr>
          <w:sz w:val="28"/>
          <w:szCs w:val="28"/>
          <w:vertAlign w:val="subscript"/>
        </w:rPr>
        <w:t>)</w:t>
      </w:r>
      <w:r w:rsidRPr="00CF5C6A">
        <w:rPr>
          <w:sz w:val="28"/>
          <w:szCs w:val="28"/>
        </w:rPr>
        <w:t>. При этом на вых</w:t>
      </w:r>
      <w:r w:rsidRPr="00CF5C6A">
        <w:rPr>
          <w:sz w:val="28"/>
          <w:szCs w:val="28"/>
        </w:rPr>
        <w:t>о</w:t>
      </w:r>
      <w:r w:rsidRPr="00CF5C6A">
        <w:rPr>
          <w:sz w:val="28"/>
          <w:szCs w:val="28"/>
        </w:rPr>
        <w:t>дах компараторов получится унитарный код. Так, например (см. рис</w:t>
      </w:r>
      <w:r>
        <w:rPr>
          <w:sz w:val="28"/>
          <w:szCs w:val="28"/>
        </w:rPr>
        <w:t>унок</w:t>
      </w:r>
      <w:r w:rsidRPr="00CF5C6A">
        <w:rPr>
          <w:sz w:val="28"/>
          <w:szCs w:val="28"/>
        </w:rPr>
        <w:t xml:space="preserve"> </w:t>
      </w:r>
      <w:r>
        <w:rPr>
          <w:sz w:val="28"/>
          <w:szCs w:val="28"/>
        </w:rPr>
        <w:t>8</w:t>
      </w:r>
      <w:r w:rsidRPr="00CF5C6A">
        <w:rPr>
          <w:sz w:val="28"/>
          <w:szCs w:val="28"/>
        </w:rPr>
        <w:t>.8) если входное н</w:t>
      </w:r>
      <w:r w:rsidRPr="00CF5C6A">
        <w:rPr>
          <w:sz w:val="28"/>
          <w:szCs w:val="28"/>
        </w:rPr>
        <w:t>а</w:t>
      </w:r>
      <w:r w:rsidRPr="00CF5C6A">
        <w:rPr>
          <w:sz w:val="28"/>
          <w:szCs w:val="28"/>
        </w:rPr>
        <w:t xml:space="preserve">пряжение </w:t>
      </w:r>
      <w:r w:rsidRPr="00CF5C6A">
        <w:rPr>
          <w:sz w:val="28"/>
          <w:szCs w:val="28"/>
          <w:lang w:val="en-US"/>
        </w:rPr>
        <w:t>u</w:t>
      </w:r>
      <w:r w:rsidRPr="00CF5C6A">
        <w:rPr>
          <w:sz w:val="28"/>
          <w:szCs w:val="28"/>
          <w:vertAlign w:val="subscript"/>
        </w:rPr>
        <w:t>вх</w:t>
      </w:r>
      <w:r w:rsidRPr="00CF5C6A">
        <w:rPr>
          <w:sz w:val="28"/>
          <w:szCs w:val="28"/>
        </w:rPr>
        <w:t xml:space="preserve"> не выходит за пределы диапазона от 2,5</w:t>
      </w:r>
      <w:r w:rsidRPr="00CF5C6A">
        <w:rPr>
          <w:sz w:val="28"/>
          <w:szCs w:val="28"/>
        </w:rPr>
        <w:sym w:font="Symbol" w:char="F044"/>
      </w:r>
      <w:r w:rsidRPr="00CF5C6A">
        <w:rPr>
          <w:sz w:val="28"/>
          <w:szCs w:val="28"/>
          <w:lang w:val="en-US"/>
        </w:rPr>
        <w:t>U</w:t>
      </w:r>
      <w:r w:rsidRPr="00CF5C6A">
        <w:rPr>
          <w:sz w:val="28"/>
          <w:szCs w:val="28"/>
        </w:rPr>
        <w:t xml:space="preserve"> до 3,5</w:t>
      </w:r>
      <w:r w:rsidRPr="00CF5C6A">
        <w:rPr>
          <w:sz w:val="28"/>
          <w:szCs w:val="28"/>
        </w:rPr>
        <w:sym w:font="Symbol" w:char="F044"/>
      </w:r>
      <w:r w:rsidRPr="00CF5C6A">
        <w:rPr>
          <w:sz w:val="28"/>
          <w:szCs w:val="28"/>
          <w:lang w:val="en-US"/>
        </w:rPr>
        <w:t>U</w:t>
      </w:r>
      <w:r w:rsidRPr="00CF5C6A">
        <w:rPr>
          <w:sz w:val="28"/>
          <w:szCs w:val="28"/>
        </w:rPr>
        <w:t xml:space="preserve"> (</w:t>
      </w:r>
      <w:r w:rsidRPr="00CF5C6A">
        <w:rPr>
          <w:sz w:val="28"/>
          <w:szCs w:val="28"/>
        </w:rPr>
        <w:sym w:font="Symbol" w:char="F044"/>
      </w:r>
      <w:r w:rsidRPr="00CF5C6A">
        <w:rPr>
          <w:sz w:val="28"/>
          <w:szCs w:val="28"/>
          <w:lang w:val="en-US"/>
        </w:rPr>
        <w:t>U</w:t>
      </w:r>
      <w:r w:rsidRPr="00CF5C6A">
        <w:rPr>
          <w:sz w:val="28"/>
          <w:szCs w:val="28"/>
        </w:rPr>
        <w:t xml:space="preserve"> – шаг квантования), то компараторы с 1-го по 3-ий устанавливаются в единичное с</w:t>
      </w:r>
      <w:r w:rsidRPr="00CF5C6A">
        <w:rPr>
          <w:sz w:val="28"/>
          <w:szCs w:val="28"/>
        </w:rPr>
        <w:t>о</w:t>
      </w:r>
      <w:r w:rsidRPr="00CF5C6A">
        <w:rPr>
          <w:sz w:val="28"/>
          <w:szCs w:val="28"/>
        </w:rPr>
        <w:t>стояние, а компараторы с 4-го по 7-ой – в нулевое. Унитарный код с выходов компараторов подается на фиксирующие триггеры Т</w:t>
      </w:r>
      <w:r w:rsidRPr="00CF5C6A">
        <w:rPr>
          <w:sz w:val="28"/>
          <w:szCs w:val="28"/>
          <w:vertAlign w:val="subscript"/>
        </w:rPr>
        <w:t>1</w:t>
      </w:r>
      <w:r w:rsidRPr="00CF5C6A">
        <w:rPr>
          <w:sz w:val="28"/>
          <w:szCs w:val="28"/>
        </w:rPr>
        <w:t xml:space="preserve"> … Т</w:t>
      </w:r>
      <w:r w:rsidRPr="00CF5C6A">
        <w:rPr>
          <w:sz w:val="28"/>
          <w:szCs w:val="28"/>
          <w:vertAlign w:val="subscript"/>
        </w:rPr>
        <w:t>7</w:t>
      </w:r>
      <w:r w:rsidRPr="00CF5C6A">
        <w:rPr>
          <w:sz w:val="28"/>
          <w:szCs w:val="28"/>
        </w:rPr>
        <w:t xml:space="preserve"> с тем, чтобы избежать поя</w:t>
      </w:r>
      <w:r w:rsidRPr="00CF5C6A">
        <w:rPr>
          <w:sz w:val="28"/>
          <w:szCs w:val="28"/>
        </w:rPr>
        <w:t>в</w:t>
      </w:r>
      <w:r w:rsidRPr="00CF5C6A">
        <w:rPr>
          <w:sz w:val="28"/>
          <w:szCs w:val="28"/>
        </w:rPr>
        <w:t>ления ошибки неоднозначности считывания. С выходов триггеров Т</w:t>
      </w:r>
      <w:r w:rsidRPr="00CF5C6A">
        <w:rPr>
          <w:sz w:val="28"/>
          <w:szCs w:val="28"/>
          <w:vertAlign w:val="subscript"/>
        </w:rPr>
        <w:t>1</w:t>
      </w:r>
      <w:r w:rsidRPr="00CF5C6A">
        <w:rPr>
          <w:sz w:val="28"/>
          <w:szCs w:val="28"/>
        </w:rPr>
        <w:t xml:space="preserve"> … Т</w:t>
      </w:r>
      <w:r w:rsidRPr="00CF5C6A">
        <w:rPr>
          <w:sz w:val="28"/>
          <w:szCs w:val="28"/>
          <w:vertAlign w:val="subscript"/>
        </w:rPr>
        <w:t>7</w:t>
      </w:r>
      <w:r w:rsidRPr="00CF5C6A">
        <w:rPr>
          <w:sz w:val="28"/>
          <w:szCs w:val="28"/>
        </w:rPr>
        <w:t xml:space="preserve"> унитарный код подается на кодопреобразователь (приоритетный шифратор), преобразующий его в параллельный двои</w:t>
      </w:r>
      <w:r w:rsidRPr="00CF5C6A">
        <w:rPr>
          <w:sz w:val="28"/>
          <w:szCs w:val="28"/>
        </w:rPr>
        <w:t>ч</w:t>
      </w:r>
      <w:r w:rsidRPr="00CF5C6A">
        <w:rPr>
          <w:sz w:val="28"/>
          <w:szCs w:val="28"/>
        </w:rPr>
        <w:t>ный код.</w:t>
      </w:r>
    </w:p>
    <w:p w:rsidR="00C35C1E" w:rsidRPr="00CF5C6A" w:rsidRDefault="00C35C1E" w:rsidP="00C35C1E">
      <w:pPr>
        <w:pStyle w:val="20"/>
        <w:spacing w:line="240" w:lineRule="auto"/>
        <w:ind w:left="0"/>
        <w:jc w:val="both"/>
        <w:rPr>
          <w:sz w:val="28"/>
          <w:szCs w:val="28"/>
        </w:rPr>
      </w:pPr>
      <w:r w:rsidRPr="003B1FA9">
        <w:rPr>
          <w:rFonts w:ascii="Arial Narrow" w:hAnsi="Arial Narrow"/>
          <w:noProof/>
          <w:sz w:val="28"/>
          <w:szCs w:val="28"/>
        </w:rPr>
        <mc:AlternateContent>
          <mc:Choice Requires="wpg">
            <w:drawing>
              <wp:anchor distT="0" distB="0" distL="114300" distR="114300" simplePos="0" relativeHeight="251661312" behindDoc="0" locked="0" layoutInCell="1" allowOverlap="1" wp14:anchorId="3C9A5BBF" wp14:editId="08BE6FF4">
                <wp:simplePos x="0" y="0"/>
                <wp:positionH relativeFrom="column">
                  <wp:posOffset>838200</wp:posOffset>
                </wp:positionH>
                <wp:positionV relativeFrom="paragraph">
                  <wp:posOffset>1901190</wp:posOffset>
                </wp:positionV>
                <wp:extent cx="4419600" cy="5257800"/>
                <wp:effectExtent l="0" t="0" r="0" b="0"/>
                <wp:wrapSquare wrapText="bothSides"/>
                <wp:docPr id="252" name="Group 58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19600" cy="5257800"/>
                          <a:chOff x="1473" y="4750"/>
                          <a:chExt cx="5683" cy="6662"/>
                        </a:xfrm>
                      </wpg:grpSpPr>
                      <pic:pic xmlns:pic="http://schemas.openxmlformats.org/drawingml/2006/picture">
                        <pic:nvPicPr>
                          <pic:cNvPr id="253" name="Object 5823"/>
                          <pic:cNvPicPr preferRelativeResize="0">
                            <a:picLocks/>
                          </pic:cNvPicPr>
                        </pic:nvPicPr>
                        <pic:blipFill>
                          <a:blip r:embed="rId33">
                            <a:extLst>
                              <a:ext uri="{28A0092B-C50C-407E-A947-70E740481C1C}">
                                <a14:useLocalDpi xmlns:a14="http://schemas.microsoft.com/office/drawing/2010/main" val="0"/>
                              </a:ext>
                            </a:extLst>
                          </a:blip>
                          <a:srcRect/>
                          <a:stretch>
                            <a:fillRect/>
                          </a:stretch>
                        </pic:blipFill>
                        <pic:spPr bwMode="auto">
                          <a:xfrm>
                            <a:off x="1473" y="4750"/>
                            <a:ext cx="5683" cy="6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54" name="Text Box 5824"/>
                        <wps:cNvSpPr txBox="1">
                          <a:spLocks/>
                        </wps:cNvSpPr>
                        <wps:spPr bwMode="auto">
                          <a:xfrm>
                            <a:off x="1815" y="11048"/>
                            <a:ext cx="5040" cy="3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35C1E" w:rsidRPr="00776890" w:rsidRDefault="00C35C1E" w:rsidP="00C35C1E">
                              <w:pPr>
                                <w:spacing w:line="216" w:lineRule="auto"/>
                                <w:jc w:val="center"/>
                                <w:rPr>
                                  <w:sz w:val="28"/>
                                  <w:szCs w:val="28"/>
                                </w:rPr>
                              </w:pPr>
                              <w:r w:rsidRPr="00776890">
                                <w:rPr>
                                  <w:sz w:val="28"/>
                                  <w:szCs w:val="28"/>
                                </w:rPr>
                                <w:t>Рис</w:t>
                              </w:r>
                              <w:r>
                                <w:rPr>
                                  <w:sz w:val="28"/>
                                  <w:szCs w:val="28"/>
                                </w:rPr>
                                <w:t>унок</w:t>
                              </w:r>
                              <w:r w:rsidRPr="00776890">
                                <w:rPr>
                                  <w:sz w:val="28"/>
                                  <w:szCs w:val="28"/>
                                </w:rPr>
                                <w:t xml:space="preserve"> </w:t>
                              </w:r>
                              <w:r>
                                <w:rPr>
                                  <w:sz w:val="28"/>
                                  <w:szCs w:val="28"/>
                                </w:rPr>
                                <w:t>8</w:t>
                              </w:r>
                              <w:r w:rsidRPr="00776890">
                                <w:rPr>
                                  <w:sz w:val="28"/>
                                  <w:szCs w:val="28"/>
                                </w:rPr>
                                <w:t>.</w:t>
                              </w:r>
                              <w:r>
                                <w:rPr>
                                  <w:sz w:val="28"/>
                                  <w:szCs w:val="28"/>
                                </w:rPr>
                                <w:t>8</w:t>
                              </w:r>
                              <w:r w:rsidRPr="00776890">
                                <w:rPr>
                                  <w:sz w:val="28"/>
                                  <w:szCs w:val="28"/>
                                </w:rPr>
                                <w:t xml:space="preserve"> Параллельный АЦП</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9A5BBF" id="Group 5822" o:spid="_x0000_s1029" style="position:absolute;left:0;text-align:left;margin-left:66pt;margin-top:149.7pt;width:348pt;height:414pt;z-index:251661312;mso-position-horizontal-relative:text;mso-position-vertical-relative:text" coordorigin="1473,4750" coordsize="5683,6662"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">
                <v:shape id="Object 5823" o:spid="_x0000_s1030" type="#_x0000_t75" style="position:absolute;left:1473;top:4750;width:5683;height:6269;visibility:visible;mso-wrap-style:square" o:preferrelative="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">
                  <v:imagedata r:id="rId34" o:title=""/>
                  <v:path arrowok="t"/>
                  <o:lock v:ext="edit" aspectratio="f"/>
                </v:shape>
                <v:shape id="Text Box 5824" o:spid="_x0000_s1031" type="#_x0000_t202" style="position:absolute;left:1815;top:11048;width:5040;height:3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" filled="f" stroked="f">
                  <v:path arrowok="t"/>
                  <v:textbox>
                    <w:txbxContent>
                      <w:p w:rsidR="00C35C1E" w:rsidRPr="00776890" w:rsidRDefault="00C35C1E" w:rsidP="00C35C1E">
                        <w:pPr>
                          <w:spacing w:line="216" w:lineRule="auto"/>
                          <w:jc w:val="center"/>
                          <w:rPr>
                            <w:sz w:val="28"/>
                            <w:szCs w:val="28"/>
                          </w:rPr>
                        </w:pPr>
                        <w:r w:rsidRPr="00776890">
                          <w:rPr>
                            <w:sz w:val="28"/>
                            <w:szCs w:val="28"/>
                          </w:rPr>
                          <w:t>Рис</w:t>
                        </w:r>
                        <w:r>
                          <w:rPr>
                            <w:sz w:val="28"/>
                            <w:szCs w:val="28"/>
                          </w:rPr>
                          <w:t>унок</w:t>
                        </w:r>
                        <w:r w:rsidRPr="00776890">
                          <w:rPr>
                            <w:sz w:val="28"/>
                            <w:szCs w:val="28"/>
                          </w:rPr>
                          <w:t xml:space="preserve"> </w:t>
                        </w:r>
                        <w:r>
                          <w:rPr>
                            <w:sz w:val="28"/>
                            <w:szCs w:val="28"/>
                          </w:rPr>
                          <w:t>8</w:t>
                        </w:r>
                        <w:r w:rsidRPr="00776890">
                          <w:rPr>
                            <w:sz w:val="28"/>
                            <w:szCs w:val="28"/>
                          </w:rPr>
                          <w:t>.</w:t>
                        </w:r>
                        <w:r>
                          <w:rPr>
                            <w:sz w:val="28"/>
                            <w:szCs w:val="28"/>
                          </w:rPr>
                          <w:t>8</w:t>
                        </w:r>
                        <w:r w:rsidRPr="00776890">
                          <w:rPr>
                            <w:sz w:val="28"/>
                            <w:szCs w:val="28"/>
                          </w:rPr>
                          <w:t xml:space="preserve"> Параллельный АЦП</w:t>
                        </w:r>
                      </w:p>
                    </w:txbxContent>
                  </v:textbox>
                </v:shape>
                <w10:wrap type="square"/>
              </v:group>
            </w:pict>
          </mc:Fallback>
        </mc:AlternateContent>
      </w:r>
      <w:r w:rsidRPr="00CF5C6A">
        <w:rPr>
          <w:sz w:val="28"/>
          <w:szCs w:val="28"/>
        </w:rPr>
        <w:t>При быстро изменяющемся входном аналоговом сигнале, параллел</w:t>
      </w:r>
      <w:r w:rsidRPr="00CF5C6A">
        <w:rPr>
          <w:sz w:val="28"/>
          <w:szCs w:val="28"/>
        </w:rPr>
        <w:t>ь</w:t>
      </w:r>
      <w:r w:rsidRPr="00CF5C6A">
        <w:rPr>
          <w:sz w:val="28"/>
          <w:szCs w:val="28"/>
        </w:rPr>
        <w:t>ному АЦП присуща неодн</w:t>
      </w:r>
      <w:r w:rsidRPr="00CF5C6A">
        <w:rPr>
          <w:sz w:val="28"/>
          <w:szCs w:val="28"/>
        </w:rPr>
        <w:t>о</w:t>
      </w:r>
      <w:r w:rsidRPr="00CF5C6A">
        <w:rPr>
          <w:sz w:val="28"/>
          <w:szCs w:val="28"/>
        </w:rPr>
        <w:t>значность считывания (апертурная погрешность). Решить эту проблему можно, например, предотвратив с помощью схемы выбо</w:t>
      </w:r>
      <w:r w:rsidRPr="00CF5C6A">
        <w:rPr>
          <w:sz w:val="28"/>
          <w:szCs w:val="28"/>
        </w:rPr>
        <w:t>р</w:t>
      </w:r>
      <w:r w:rsidRPr="00CF5C6A">
        <w:rPr>
          <w:sz w:val="28"/>
          <w:szCs w:val="28"/>
        </w:rPr>
        <w:t>ки-хранения изменение входного напряжения в течение времени измер</w:t>
      </w:r>
      <w:r w:rsidRPr="00CF5C6A">
        <w:rPr>
          <w:sz w:val="28"/>
          <w:szCs w:val="28"/>
        </w:rPr>
        <w:t>е</w:t>
      </w:r>
      <w:r w:rsidRPr="00CF5C6A">
        <w:rPr>
          <w:sz w:val="28"/>
          <w:szCs w:val="28"/>
        </w:rPr>
        <w:t>ния. Однако при этом способе ограничивается допу</w:t>
      </w:r>
      <w:r w:rsidRPr="00CF5C6A">
        <w:rPr>
          <w:sz w:val="28"/>
          <w:szCs w:val="28"/>
        </w:rPr>
        <w:t>с</w:t>
      </w:r>
      <w:r w:rsidRPr="00CF5C6A">
        <w:rPr>
          <w:sz w:val="28"/>
          <w:szCs w:val="28"/>
        </w:rPr>
        <w:t>тимая частота входного напряжения, так как для установки сх</w:t>
      </w:r>
      <w:r w:rsidRPr="00CF5C6A">
        <w:rPr>
          <w:sz w:val="28"/>
          <w:szCs w:val="28"/>
        </w:rPr>
        <w:t>е</w:t>
      </w:r>
      <w:r w:rsidRPr="00CF5C6A">
        <w:rPr>
          <w:sz w:val="28"/>
          <w:szCs w:val="28"/>
        </w:rPr>
        <w:t>мы выборки-хранения необходимо время. Кроме того, вероятность изменения выходных состояний компараторов полностью не исключается, поскольку быстрые схемы выборки-</w:t>
      </w:r>
      <w:r w:rsidRPr="00CF5C6A">
        <w:rPr>
          <w:sz w:val="28"/>
          <w:szCs w:val="28"/>
        </w:rPr>
        <w:lastRenderedPageBreak/>
        <w:t>хранения обладают заметным дре</w:t>
      </w:r>
      <w:r w:rsidRPr="00CF5C6A">
        <w:rPr>
          <w:sz w:val="28"/>
          <w:szCs w:val="28"/>
        </w:rPr>
        <w:t>й</w:t>
      </w:r>
      <w:r w:rsidRPr="00CF5C6A">
        <w:rPr>
          <w:sz w:val="28"/>
          <w:szCs w:val="28"/>
        </w:rPr>
        <w:t>фом.</w:t>
      </w:r>
    </w:p>
    <w:p w:rsidR="00C35C1E" w:rsidRPr="00CF5C6A" w:rsidRDefault="00C35C1E" w:rsidP="00C35C1E">
      <w:pPr>
        <w:ind w:firstLine="425"/>
        <w:jc w:val="both"/>
        <w:rPr>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Default="00C35C1E" w:rsidP="00C35C1E">
      <w:pPr>
        <w:ind w:firstLine="425"/>
        <w:jc w:val="both"/>
        <w:rPr>
          <w:rFonts w:ascii="Arial Narrow" w:hAnsi="Arial Narrow"/>
          <w:sz w:val="28"/>
          <w:szCs w:val="28"/>
        </w:rPr>
      </w:pPr>
    </w:p>
    <w:p w:rsidR="00C35C1E" w:rsidRPr="00776890" w:rsidRDefault="00C35C1E" w:rsidP="00C35C1E">
      <w:pPr>
        <w:ind w:firstLine="425"/>
        <w:jc w:val="both"/>
        <w:rPr>
          <w:sz w:val="28"/>
          <w:szCs w:val="28"/>
        </w:rPr>
      </w:pPr>
      <w:r w:rsidRPr="00776890">
        <w:rPr>
          <w:sz w:val="28"/>
          <w:szCs w:val="28"/>
        </w:rPr>
        <w:t>Этот недостаток можно устранить, если, как показано на рис. 3.28, после каждого компаратора в качестве промежуточной памяти ввести схему запомин</w:t>
      </w:r>
      <w:r w:rsidRPr="00776890">
        <w:rPr>
          <w:sz w:val="28"/>
          <w:szCs w:val="28"/>
        </w:rPr>
        <w:t>а</w:t>
      </w:r>
      <w:r w:rsidRPr="00776890">
        <w:rPr>
          <w:sz w:val="28"/>
          <w:szCs w:val="28"/>
        </w:rPr>
        <w:t xml:space="preserve">ния унитарного кода с линейки компараторов – срабатывающие по фронту </w:t>
      </w:r>
      <w:r w:rsidRPr="00776890">
        <w:rPr>
          <w:sz w:val="28"/>
          <w:szCs w:val="28"/>
          <w:lang w:val="en-US"/>
        </w:rPr>
        <w:t>D</w:t>
      </w:r>
      <w:r w:rsidRPr="00776890">
        <w:rPr>
          <w:sz w:val="28"/>
          <w:szCs w:val="28"/>
        </w:rPr>
        <w:t>-триггеры. В этом случае в цикле пр</w:t>
      </w:r>
      <w:r w:rsidRPr="00776890">
        <w:rPr>
          <w:sz w:val="28"/>
          <w:szCs w:val="28"/>
        </w:rPr>
        <w:t>е</w:t>
      </w:r>
      <w:r w:rsidRPr="00776890">
        <w:rPr>
          <w:sz w:val="28"/>
          <w:szCs w:val="28"/>
        </w:rPr>
        <w:t>образования обеспечивается сохранение стационарного состояния на выходе приоритетного шифратора после действия фронта импульса, з</w:t>
      </w:r>
      <w:r w:rsidRPr="00776890">
        <w:rPr>
          <w:sz w:val="28"/>
          <w:szCs w:val="28"/>
        </w:rPr>
        <w:t>а</w:t>
      </w:r>
      <w:r w:rsidRPr="00776890">
        <w:rPr>
          <w:sz w:val="28"/>
          <w:szCs w:val="28"/>
        </w:rPr>
        <w:t>пускающего триггер.</w:t>
      </w:r>
    </w:p>
    <w:p w:rsidR="00C35C1E" w:rsidRPr="00776890" w:rsidRDefault="00C35C1E" w:rsidP="00C35C1E">
      <w:pPr>
        <w:ind w:firstLine="601"/>
        <w:jc w:val="both"/>
        <w:rPr>
          <w:sz w:val="28"/>
          <w:szCs w:val="28"/>
        </w:rPr>
      </w:pPr>
      <w:r w:rsidRPr="00776890">
        <w:rPr>
          <w:sz w:val="28"/>
          <w:szCs w:val="28"/>
        </w:rPr>
        <w:t>Как следует из нижеприведенной таблицы, при возрастании u</w:t>
      </w:r>
      <w:r w:rsidRPr="00776890">
        <w:rPr>
          <w:sz w:val="28"/>
          <w:szCs w:val="28"/>
          <w:vertAlign w:val="subscript"/>
        </w:rPr>
        <w:t>вх</w:t>
      </w:r>
      <w:r w:rsidRPr="00776890">
        <w:rPr>
          <w:sz w:val="28"/>
          <w:szCs w:val="28"/>
        </w:rPr>
        <w:t xml:space="preserve"> компараторы устанавливаются в состояние «1» по очереди – снизу вверх. Аналогично, при убывании u</w:t>
      </w:r>
      <w:r w:rsidRPr="00776890">
        <w:rPr>
          <w:sz w:val="28"/>
          <w:szCs w:val="28"/>
          <w:vertAlign w:val="subscript"/>
        </w:rPr>
        <w:t>вх</w:t>
      </w:r>
      <w:r w:rsidRPr="00776890">
        <w:rPr>
          <w:sz w:val="28"/>
          <w:szCs w:val="28"/>
        </w:rPr>
        <w:t xml:space="preserve"> компараторы уст</w:t>
      </w:r>
      <w:r w:rsidRPr="00776890">
        <w:rPr>
          <w:sz w:val="28"/>
          <w:szCs w:val="28"/>
        </w:rPr>
        <w:t>а</w:t>
      </w:r>
      <w:r w:rsidRPr="00776890">
        <w:rPr>
          <w:sz w:val="28"/>
          <w:szCs w:val="28"/>
        </w:rPr>
        <w:t>навливаются в состояние «0» в последовательности сверху вниз (см. рис</w:t>
      </w:r>
      <w:r>
        <w:rPr>
          <w:sz w:val="28"/>
          <w:szCs w:val="28"/>
        </w:rPr>
        <w:t>унок 8</w:t>
      </w:r>
      <w:r w:rsidRPr="00776890">
        <w:rPr>
          <w:sz w:val="28"/>
          <w:szCs w:val="28"/>
        </w:rPr>
        <w:t>.8). Такая очередность не гарантируется при крутых фронтах входного напряжения, так как в этом случае преобладающим фактором становятся времена задержки компар</w:t>
      </w:r>
      <w:r w:rsidRPr="00776890">
        <w:rPr>
          <w:sz w:val="28"/>
          <w:szCs w:val="28"/>
        </w:rPr>
        <w:t>а</w:t>
      </w:r>
      <w:r w:rsidRPr="00776890">
        <w:rPr>
          <w:sz w:val="28"/>
          <w:szCs w:val="28"/>
        </w:rPr>
        <w:t>торов, из-за различия в которых они могут переключаться в другом порядке. Это переходное состо</w:t>
      </w:r>
      <w:r w:rsidRPr="00776890">
        <w:rPr>
          <w:sz w:val="28"/>
          <w:szCs w:val="28"/>
        </w:rPr>
        <w:t>я</w:t>
      </w:r>
      <w:r w:rsidRPr="00776890">
        <w:rPr>
          <w:sz w:val="28"/>
          <w:szCs w:val="28"/>
        </w:rPr>
        <w:t>ние при определенных обстоятельствах может быть записано в триггерах, а именно тогда, когда фронт импульса, запускающего триггеры, и фронт сигнала совпадают. Приорите</w:t>
      </w:r>
      <w:r w:rsidRPr="00776890">
        <w:rPr>
          <w:sz w:val="28"/>
          <w:szCs w:val="28"/>
        </w:rPr>
        <w:t>т</w:t>
      </w:r>
      <w:r w:rsidRPr="00776890">
        <w:rPr>
          <w:sz w:val="28"/>
          <w:szCs w:val="28"/>
        </w:rPr>
        <w:t xml:space="preserve">ное кодирование, однако, позволяет уменьшить вредное влияние этого фактора </w:t>
      </w:r>
      <w:r w:rsidRPr="00776890">
        <w:rPr>
          <w:sz w:val="28"/>
          <w:szCs w:val="28"/>
        </w:rPr>
        <w:lastRenderedPageBreak/>
        <w:t>благодаря т</w:t>
      </w:r>
      <w:r w:rsidRPr="00776890">
        <w:rPr>
          <w:sz w:val="28"/>
          <w:szCs w:val="28"/>
        </w:rPr>
        <w:t>о</w:t>
      </w:r>
      <w:r w:rsidRPr="00776890">
        <w:rPr>
          <w:sz w:val="28"/>
          <w:szCs w:val="28"/>
        </w:rPr>
        <w:t>му, что значения младших разрядов, не принимаются во внимание (принимается во внимание лишь номер самого старшего сработавшего компаратора см. таблицу состояний приорите</w:t>
      </w:r>
      <w:r w:rsidRPr="00776890">
        <w:rPr>
          <w:sz w:val="28"/>
          <w:szCs w:val="28"/>
        </w:rPr>
        <w:t>т</w:t>
      </w:r>
      <w:r w:rsidRPr="00776890">
        <w:rPr>
          <w:sz w:val="28"/>
          <w:szCs w:val="28"/>
        </w:rPr>
        <w:t>ного шифратора).</w:t>
      </w:r>
    </w:p>
    <w:p w:rsidR="00C35C1E" w:rsidRPr="00776890" w:rsidRDefault="00C35C1E" w:rsidP="00C35C1E">
      <w:pPr>
        <w:pStyle w:val="Lections"/>
        <w:widowControl/>
        <w:ind w:firstLine="601"/>
        <w:rPr>
          <w:rFonts w:ascii="Times New Roman" w:hAnsi="Times New Roman"/>
          <w:snapToGrid/>
          <w:sz w:val="28"/>
          <w:szCs w:val="28"/>
        </w:rPr>
      </w:pPr>
      <w:r w:rsidRPr="00776890">
        <w:rPr>
          <w:rFonts w:ascii="Times New Roman" w:hAnsi="Times New Roman"/>
          <w:snapToGrid/>
          <w:sz w:val="28"/>
          <w:szCs w:val="28"/>
        </w:rPr>
        <w:t>Время выборки должно быть меньше времени задержки компаратора, а ее начало определяется фронтом запускающего импульса. Различие во временах задержки обусловливает временную неопр</w:t>
      </w:r>
      <w:r w:rsidRPr="00776890">
        <w:rPr>
          <w:rFonts w:ascii="Times New Roman" w:hAnsi="Times New Roman"/>
          <w:snapToGrid/>
          <w:sz w:val="28"/>
          <w:szCs w:val="28"/>
        </w:rPr>
        <w:t>е</w:t>
      </w:r>
      <w:r w:rsidRPr="00776890">
        <w:rPr>
          <w:rFonts w:ascii="Times New Roman" w:hAnsi="Times New Roman"/>
          <w:snapToGrid/>
          <w:sz w:val="28"/>
          <w:szCs w:val="28"/>
        </w:rPr>
        <w:t>деленность (апертуру) результата при оцифровке быстро меняющихся сигналов. Чтобы снизить ее в</w:t>
      </w:r>
      <w:r w:rsidRPr="00776890">
        <w:rPr>
          <w:rFonts w:ascii="Times New Roman" w:hAnsi="Times New Roman"/>
          <w:snapToGrid/>
          <w:sz w:val="28"/>
          <w:szCs w:val="28"/>
        </w:rPr>
        <w:t>е</w:t>
      </w:r>
      <w:r w:rsidRPr="00776890">
        <w:rPr>
          <w:rFonts w:ascii="Times New Roman" w:hAnsi="Times New Roman"/>
          <w:snapToGrid/>
          <w:sz w:val="28"/>
          <w:szCs w:val="28"/>
        </w:rPr>
        <w:t>личину, целесообразно применить компараторы с возможно меньшим врем</w:t>
      </w:r>
      <w:r w:rsidRPr="00776890">
        <w:rPr>
          <w:rFonts w:ascii="Times New Roman" w:hAnsi="Times New Roman"/>
          <w:snapToGrid/>
          <w:sz w:val="28"/>
          <w:szCs w:val="28"/>
        </w:rPr>
        <w:t>е</w:t>
      </w:r>
      <w:r w:rsidRPr="00776890">
        <w:rPr>
          <w:rFonts w:ascii="Times New Roman" w:hAnsi="Times New Roman"/>
          <w:snapToGrid/>
          <w:sz w:val="28"/>
          <w:szCs w:val="28"/>
        </w:rPr>
        <w:t>нем задержки.</w:t>
      </w:r>
    </w:p>
    <w:p w:rsidR="00C35C1E" w:rsidRPr="00776890" w:rsidRDefault="00C35C1E" w:rsidP="00C35C1E">
      <w:pPr>
        <w:ind w:firstLine="601"/>
        <w:jc w:val="both"/>
        <w:rPr>
          <w:noProof/>
          <w:sz w:val="28"/>
          <w:szCs w:val="28"/>
        </w:rPr>
      </w:pPr>
      <w:r w:rsidRPr="00776890">
        <w:rPr>
          <w:sz w:val="28"/>
          <w:szCs w:val="28"/>
        </w:rPr>
        <w:t>Благодаря параллельной работе каскадов описанный способ АЦ-преобразования самый быстрый. При использовании ЭСЛ-схем можно обрабатывать сигналы с ча</w:t>
      </w:r>
      <w:r w:rsidRPr="00776890">
        <w:rPr>
          <w:sz w:val="28"/>
          <w:szCs w:val="28"/>
        </w:rPr>
        <w:t>с</w:t>
      </w:r>
      <w:r w:rsidRPr="00776890">
        <w:rPr>
          <w:sz w:val="28"/>
          <w:szCs w:val="28"/>
        </w:rPr>
        <w:t>тотой до 50 МГц.</w:t>
      </w:r>
      <w:r w:rsidRPr="00776890">
        <w:rPr>
          <w:noProof/>
          <w:sz w:val="28"/>
          <w:szCs w:val="28"/>
        </w:rPr>
        <w:t xml:space="preserve"> </w:t>
      </w:r>
    </w:p>
    <w:p w:rsidR="00C35C1E" w:rsidRPr="00776890" w:rsidRDefault="00C35C1E" w:rsidP="00C35C1E">
      <w:pPr>
        <w:widowControl w:val="0"/>
        <w:shd w:val="clear" w:color="auto" w:fill="FFFFFF"/>
        <w:ind w:firstLine="601"/>
        <w:jc w:val="both"/>
        <w:rPr>
          <w:color w:val="000000"/>
          <w:sz w:val="28"/>
        </w:rPr>
      </w:pPr>
      <w:r w:rsidRPr="00776890">
        <w:rPr>
          <w:sz w:val="28"/>
          <w:szCs w:val="28"/>
        </w:rPr>
        <w:t>Параллельные АЦП нашли широкое распространение из-за того, что они в принципе обладают самым высоким быстродействием из всех видов АЦП. Оно определяется быстродействием компарат</w:t>
      </w:r>
      <w:r w:rsidRPr="00776890">
        <w:rPr>
          <w:sz w:val="28"/>
          <w:szCs w:val="28"/>
        </w:rPr>
        <w:t>о</w:t>
      </w:r>
      <w:r w:rsidRPr="00776890">
        <w:rPr>
          <w:sz w:val="28"/>
          <w:szCs w:val="28"/>
        </w:rPr>
        <w:t>ров и задержками в кодирующем устройстве. При каждом преобразовании последовательно выполн</w:t>
      </w:r>
      <w:r w:rsidRPr="00776890">
        <w:rPr>
          <w:sz w:val="28"/>
          <w:szCs w:val="28"/>
        </w:rPr>
        <w:t>я</w:t>
      </w:r>
      <w:r w:rsidRPr="00776890">
        <w:rPr>
          <w:sz w:val="28"/>
          <w:szCs w:val="28"/>
        </w:rPr>
        <w:t>ются три операции: срабатывание схем сравнения, срабатывание триггеров и преобразование унита</w:t>
      </w:r>
      <w:r w:rsidRPr="00776890">
        <w:rPr>
          <w:sz w:val="28"/>
          <w:szCs w:val="28"/>
        </w:rPr>
        <w:t>р</w:t>
      </w:r>
      <w:r w:rsidRPr="00776890">
        <w:rPr>
          <w:sz w:val="28"/>
          <w:szCs w:val="28"/>
        </w:rPr>
        <w:t>ного кода в параллельный двоичный код. Существенным недостатком параллельных АЦП является необходимость в большом количестве компараторов. Так, для 8-разрядного АЦП требуется 255 компараторов. Это затрудняет реализацию мн</w:t>
      </w:r>
      <w:r w:rsidRPr="00776890">
        <w:rPr>
          <w:sz w:val="28"/>
          <w:szCs w:val="28"/>
        </w:rPr>
        <w:t>о</w:t>
      </w:r>
      <w:r w:rsidRPr="00776890">
        <w:rPr>
          <w:sz w:val="28"/>
          <w:szCs w:val="28"/>
        </w:rPr>
        <w:t>горазрядных (свыше 6…8) АЦП в интегральном исполнении. Кроме того, точность преобразования ограничивается точностью и стабильностью компараторов и резистивного делит</w:t>
      </w:r>
      <w:r w:rsidRPr="00776890">
        <w:rPr>
          <w:sz w:val="28"/>
          <w:szCs w:val="28"/>
        </w:rPr>
        <w:t>е</w:t>
      </w:r>
      <w:r w:rsidRPr="00776890">
        <w:rPr>
          <w:sz w:val="28"/>
          <w:szCs w:val="28"/>
        </w:rPr>
        <w:t>ля. На основе этого способа строят наиболее быстродействующие АЦП с временем преобразования в пределах десятков и даже единиц наносекунд, но ограниченной разрядности (не б</w:t>
      </w:r>
      <w:r w:rsidRPr="00776890">
        <w:rPr>
          <w:sz w:val="28"/>
          <w:szCs w:val="28"/>
        </w:rPr>
        <w:t>о</w:t>
      </w:r>
      <w:r w:rsidRPr="00776890">
        <w:rPr>
          <w:sz w:val="28"/>
          <w:szCs w:val="28"/>
        </w:rPr>
        <w:t>лее 6 разрядов).</w:t>
      </w:r>
      <w:r w:rsidRPr="00776890">
        <w:t xml:space="preserve"> </w:t>
      </w:r>
    </w:p>
    <w:p w:rsidR="00C35C1E" w:rsidRDefault="00C35C1E" w:rsidP="00C35C1E">
      <w:pPr>
        <w:ind w:firstLine="720"/>
        <w:rPr>
          <w:sz w:val="28"/>
          <w:szCs w:val="28"/>
        </w:rPr>
      </w:pPr>
    </w:p>
    <w:p w:rsidR="00024566" w:rsidRDefault="00C35C1E" w:rsidP="00C35C1E">
      <w:r>
        <w:rPr>
          <w:sz w:val="28"/>
          <w:szCs w:val="28"/>
        </w:rPr>
        <w:t xml:space="preserve">                     </w:t>
      </w:r>
      <w:bookmarkStart w:id="16" w:name="_GoBack"/>
      <w:bookmarkEnd w:id="16"/>
    </w:p>
    <w:sectPr w:rsidR="00024566" w:rsidSect="00230E63">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BA7414"/>
    <w:multiLevelType w:val="multilevel"/>
    <w:tmpl w:val="F5507F92"/>
    <w:lvl w:ilvl="0">
      <w:start w:val="8"/>
      <w:numFmt w:val="decimal"/>
      <w:lvlText w:val="%1"/>
      <w:lvlJc w:val="left"/>
      <w:pPr>
        <w:tabs>
          <w:tab w:val="num" w:pos="780"/>
        </w:tabs>
        <w:ind w:left="780" w:hanging="780"/>
      </w:pPr>
      <w:rPr>
        <w:rFonts w:hint="default"/>
      </w:rPr>
    </w:lvl>
    <w:lvl w:ilvl="1">
      <w:start w:val="2"/>
      <w:numFmt w:val="decimal"/>
      <w:lvlText w:val="%1.%2"/>
      <w:lvlJc w:val="left"/>
      <w:pPr>
        <w:tabs>
          <w:tab w:val="num" w:pos="780"/>
        </w:tabs>
        <w:ind w:left="780" w:hanging="780"/>
      </w:pPr>
      <w:rPr>
        <w:rFonts w:hint="default"/>
      </w:rPr>
    </w:lvl>
    <w:lvl w:ilvl="2">
      <w:start w:val="1"/>
      <w:numFmt w:val="decimal"/>
      <w:lvlText w:val="%1.%2.%3"/>
      <w:lvlJc w:val="left"/>
      <w:pPr>
        <w:tabs>
          <w:tab w:val="num" w:pos="780"/>
        </w:tabs>
        <w:ind w:left="780" w:hanging="7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9"/>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C1E"/>
    <w:rsid w:val="00024566"/>
    <w:rsid w:val="00230E63"/>
    <w:rsid w:val="003B001D"/>
    <w:rsid w:val="006701F3"/>
    <w:rsid w:val="00C35C1E"/>
    <w:rsid w:val="00EA03BF"/>
    <w:rsid w:val="00F00B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686C9FB"/>
  <w14:defaultImageDpi w14:val="32767"/>
  <w15:chartTrackingRefBased/>
  <w15:docId w15:val="{7F181227-F2B5-6D41-B9DF-1977C381C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C35C1E"/>
    <w:rPr>
      <w:rFonts w:ascii="Times New Roman" w:eastAsia="Times New Roman"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аг_1"/>
    <w:basedOn w:val="a"/>
    <w:rsid w:val="00C35C1E"/>
    <w:pPr>
      <w:widowControl w:val="0"/>
      <w:tabs>
        <w:tab w:val="num" w:pos="426"/>
      </w:tabs>
      <w:spacing w:before="120" w:after="120"/>
      <w:jc w:val="center"/>
    </w:pPr>
    <w:rPr>
      <w:rFonts w:ascii="Arial" w:hAnsi="Arial"/>
      <w:b/>
      <w:snapToGrid w:val="0"/>
      <w:sz w:val="28"/>
      <w:szCs w:val="20"/>
    </w:rPr>
  </w:style>
  <w:style w:type="paragraph" w:customStyle="1" w:styleId="2">
    <w:name w:val="Заг_2"/>
    <w:basedOn w:val="a"/>
    <w:rsid w:val="00C35C1E"/>
    <w:pPr>
      <w:widowControl w:val="0"/>
      <w:tabs>
        <w:tab w:val="num" w:pos="426"/>
      </w:tabs>
      <w:spacing w:before="120" w:after="120"/>
      <w:jc w:val="center"/>
    </w:pPr>
    <w:rPr>
      <w:rFonts w:ascii="Arial" w:hAnsi="Arial"/>
      <w:b/>
      <w:snapToGrid w:val="0"/>
      <w:sz w:val="26"/>
      <w:szCs w:val="20"/>
    </w:rPr>
  </w:style>
  <w:style w:type="paragraph" w:styleId="20">
    <w:name w:val="Body Text Indent 2"/>
    <w:basedOn w:val="a"/>
    <w:link w:val="21"/>
    <w:rsid w:val="00C35C1E"/>
    <w:pPr>
      <w:spacing w:after="120" w:line="480" w:lineRule="auto"/>
      <w:ind w:left="283"/>
    </w:pPr>
  </w:style>
  <w:style w:type="character" w:customStyle="1" w:styleId="21">
    <w:name w:val="Основной текст с отступом 2 Знак"/>
    <w:basedOn w:val="a0"/>
    <w:link w:val="20"/>
    <w:rsid w:val="00C35C1E"/>
    <w:rPr>
      <w:rFonts w:ascii="Times New Roman" w:eastAsia="Times New Roman" w:hAnsi="Times New Roman" w:cs="Times New Roman"/>
      <w:lang w:eastAsia="ru-RU"/>
    </w:rPr>
  </w:style>
  <w:style w:type="paragraph" w:styleId="a3">
    <w:name w:val="Body Text Indent"/>
    <w:aliases w:val="Нумерованный список 1"/>
    <w:basedOn w:val="a"/>
    <w:link w:val="a4"/>
    <w:rsid w:val="00C35C1E"/>
    <w:pPr>
      <w:spacing w:after="120"/>
      <w:ind w:left="283"/>
    </w:pPr>
  </w:style>
  <w:style w:type="character" w:customStyle="1" w:styleId="a4">
    <w:name w:val="Основной текст с отступом Знак"/>
    <w:aliases w:val="Нумерованный список 1 Знак"/>
    <w:basedOn w:val="a0"/>
    <w:link w:val="a3"/>
    <w:rsid w:val="00C35C1E"/>
    <w:rPr>
      <w:rFonts w:ascii="Times New Roman" w:eastAsia="Times New Roman" w:hAnsi="Times New Roman" w:cs="Times New Roman"/>
      <w:lang w:eastAsia="ru-RU"/>
    </w:rPr>
  </w:style>
  <w:style w:type="paragraph" w:customStyle="1" w:styleId="Normal">
    <w:name w:val="Normal"/>
    <w:rsid w:val="00C35C1E"/>
    <w:pPr>
      <w:widowControl w:val="0"/>
      <w:spacing w:line="260" w:lineRule="auto"/>
      <w:jc w:val="both"/>
    </w:pPr>
    <w:rPr>
      <w:rFonts w:ascii="Times New Roman" w:eastAsia="Times New Roman" w:hAnsi="Times New Roman" w:cs="Times New Roman"/>
      <w:snapToGrid w:val="0"/>
      <w:sz w:val="18"/>
      <w:szCs w:val="20"/>
      <w:lang w:eastAsia="ru-RU"/>
    </w:rPr>
  </w:style>
  <w:style w:type="paragraph" w:customStyle="1" w:styleId="FR1">
    <w:name w:val="FR1"/>
    <w:rsid w:val="00C35C1E"/>
    <w:pPr>
      <w:widowControl w:val="0"/>
      <w:jc w:val="right"/>
    </w:pPr>
    <w:rPr>
      <w:rFonts w:ascii="Arial" w:eastAsia="Times New Roman" w:hAnsi="Arial" w:cs="Times New Roman"/>
      <w:snapToGrid w:val="0"/>
      <w:sz w:val="16"/>
      <w:szCs w:val="20"/>
      <w:lang w:val="en-US" w:eastAsia="ru-RU"/>
    </w:rPr>
  </w:style>
  <w:style w:type="paragraph" w:styleId="22">
    <w:name w:val="Body Text 2"/>
    <w:basedOn w:val="a"/>
    <w:link w:val="23"/>
    <w:rsid w:val="00C35C1E"/>
    <w:pPr>
      <w:spacing w:line="192" w:lineRule="auto"/>
    </w:pPr>
    <w:rPr>
      <w:szCs w:val="20"/>
    </w:rPr>
  </w:style>
  <w:style w:type="character" w:customStyle="1" w:styleId="23">
    <w:name w:val="Основной текст 2 Знак"/>
    <w:basedOn w:val="a0"/>
    <w:link w:val="22"/>
    <w:rsid w:val="00C35C1E"/>
    <w:rPr>
      <w:rFonts w:ascii="Times New Roman" w:eastAsia="Times New Roman" w:hAnsi="Times New Roman" w:cs="Times New Roman"/>
      <w:szCs w:val="20"/>
      <w:lang w:eastAsia="ru-RU"/>
    </w:rPr>
  </w:style>
  <w:style w:type="paragraph" w:styleId="3">
    <w:name w:val="Body Text Indent 3"/>
    <w:basedOn w:val="a"/>
    <w:link w:val="30"/>
    <w:rsid w:val="00C35C1E"/>
    <w:pPr>
      <w:spacing w:line="264" w:lineRule="auto"/>
      <w:ind w:firstLine="425"/>
      <w:jc w:val="both"/>
    </w:pPr>
    <w:rPr>
      <w:rFonts w:ascii="Arial" w:hAnsi="Arial"/>
      <w:i/>
      <w:sz w:val="26"/>
      <w:szCs w:val="20"/>
    </w:rPr>
  </w:style>
  <w:style w:type="character" w:customStyle="1" w:styleId="30">
    <w:name w:val="Основной текст с отступом 3 Знак"/>
    <w:basedOn w:val="a0"/>
    <w:link w:val="3"/>
    <w:rsid w:val="00C35C1E"/>
    <w:rPr>
      <w:rFonts w:ascii="Arial" w:eastAsia="Times New Roman" w:hAnsi="Arial" w:cs="Times New Roman"/>
      <w:i/>
      <w:sz w:val="26"/>
      <w:szCs w:val="20"/>
      <w:lang w:eastAsia="ru-RU"/>
    </w:rPr>
  </w:style>
  <w:style w:type="paragraph" w:styleId="31">
    <w:name w:val="Body Text 3"/>
    <w:basedOn w:val="a"/>
    <w:link w:val="32"/>
    <w:rsid w:val="00C35C1E"/>
    <w:pPr>
      <w:spacing w:line="216" w:lineRule="auto"/>
      <w:jc w:val="both"/>
    </w:pPr>
    <w:rPr>
      <w:rFonts w:ascii="Arial" w:hAnsi="Arial"/>
      <w:szCs w:val="20"/>
    </w:rPr>
  </w:style>
  <w:style w:type="character" w:customStyle="1" w:styleId="32">
    <w:name w:val="Основной текст 3 Знак"/>
    <w:basedOn w:val="a0"/>
    <w:link w:val="31"/>
    <w:rsid w:val="00C35C1E"/>
    <w:rPr>
      <w:rFonts w:ascii="Arial" w:eastAsia="Times New Roman" w:hAnsi="Arial" w:cs="Times New Roman"/>
      <w:szCs w:val="20"/>
      <w:lang w:eastAsia="ru-RU"/>
    </w:rPr>
  </w:style>
  <w:style w:type="paragraph" w:customStyle="1" w:styleId="Lections">
    <w:name w:val="Lections"/>
    <w:basedOn w:val="Normal"/>
    <w:rsid w:val="00C35C1E"/>
    <w:pPr>
      <w:spacing w:line="240" w:lineRule="auto"/>
      <w:ind w:firstLine="425"/>
    </w:pPr>
    <w:rPr>
      <w:rFonts w:ascii="Arial Narrow" w:hAnsi="Arial Narrow"/>
      <w:sz w:val="24"/>
    </w:rPr>
  </w:style>
  <w:style w:type="paragraph" w:customStyle="1" w:styleId="a5">
    <w:name w:val="Заг_гл"/>
    <w:basedOn w:val="Normal"/>
    <w:rsid w:val="00C35C1E"/>
    <w:pPr>
      <w:spacing w:before="240" w:after="120" w:line="240" w:lineRule="auto"/>
      <w:jc w:val="center"/>
    </w:pPr>
    <w:rPr>
      <w:rFonts w:ascii="Arial" w:hAnsi="Arial"/>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wmf"/><Relationship Id="rId18" Type="http://schemas.openxmlformats.org/officeDocument/2006/relationships/oleObject" Target="embeddings/oleObject6.bin"/><Relationship Id="rId26" Type="http://schemas.openxmlformats.org/officeDocument/2006/relationships/image" Target="media/image13.wmf"/><Relationship Id="rId3" Type="http://schemas.openxmlformats.org/officeDocument/2006/relationships/settings" Target="settings.xml"/><Relationship Id="rId21" Type="http://schemas.openxmlformats.org/officeDocument/2006/relationships/image" Target="media/image10.wmf"/><Relationship Id="rId34" Type="http://schemas.openxmlformats.org/officeDocument/2006/relationships/image" Target="media/image18.wmf"/><Relationship Id="rId7" Type="http://schemas.openxmlformats.org/officeDocument/2006/relationships/image" Target="media/image2.png"/><Relationship Id="rId12" Type="http://schemas.openxmlformats.org/officeDocument/2006/relationships/oleObject" Target="embeddings/oleObject3.bin"/><Relationship Id="rId17" Type="http://schemas.openxmlformats.org/officeDocument/2006/relationships/image" Target="media/image8.wmf"/><Relationship Id="rId25" Type="http://schemas.openxmlformats.org/officeDocument/2006/relationships/image" Target="media/image12.emf"/><Relationship Id="rId33" Type="http://schemas.openxmlformats.org/officeDocument/2006/relationships/image" Target="media/image17.emf"/><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image" Target="media/image15.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5.wmf"/><Relationship Id="rId24" Type="http://schemas.openxmlformats.org/officeDocument/2006/relationships/oleObject" Target="embeddings/oleObject9.bin"/><Relationship Id="rId32" Type="http://schemas.openxmlformats.org/officeDocument/2006/relationships/oleObject" Target="embeddings/oleObject12.bin"/><Relationship Id="rId5" Type="http://schemas.openxmlformats.org/officeDocument/2006/relationships/image" Target="media/image1.wmf"/><Relationship Id="rId15" Type="http://schemas.openxmlformats.org/officeDocument/2006/relationships/image" Target="media/image7.wmf"/><Relationship Id="rId23" Type="http://schemas.openxmlformats.org/officeDocument/2006/relationships/image" Target="media/image11.wmf"/><Relationship Id="rId28" Type="http://schemas.openxmlformats.org/officeDocument/2006/relationships/oleObject" Target="embeddings/oleObject10.bin"/><Relationship Id="rId36" Type="http://schemas.openxmlformats.org/officeDocument/2006/relationships/theme" Target="theme/theme1.xml"/><Relationship Id="rId10" Type="http://schemas.openxmlformats.org/officeDocument/2006/relationships/oleObject" Target="embeddings/oleObject2.bin"/><Relationship Id="rId19" Type="http://schemas.openxmlformats.org/officeDocument/2006/relationships/image" Target="media/image9.wmf"/><Relationship Id="rId31" Type="http://schemas.openxmlformats.org/officeDocument/2006/relationships/image" Target="media/image16.wmf"/><Relationship Id="rId4" Type="http://schemas.openxmlformats.org/officeDocument/2006/relationships/webSettings" Target="webSettings.xml"/><Relationship Id="rId9" Type="http://schemas.openxmlformats.org/officeDocument/2006/relationships/image" Target="media/image4.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4.wmf"/><Relationship Id="rId30" Type="http://schemas.openxmlformats.org/officeDocument/2006/relationships/oleObject" Target="embeddings/oleObject11.bin"/><Relationship Id="rId35" Type="http://schemas.openxmlformats.org/officeDocument/2006/relationships/fontTable" Target="fontTable.xml"/><Relationship Id="rId8" Type="http://schemas.openxmlformats.org/officeDocument/2006/relationships/image" Target="media/image3.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2740</Words>
  <Characters>15624</Characters>
  <Application>Microsoft Office Word</Application>
  <DocSecurity>0</DocSecurity>
  <Lines>130</Lines>
  <Paragraphs>36</Paragraphs>
  <ScaleCrop>false</ScaleCrop>
  <Company/>
  <LinksUpToDate>false</LinksUpToDate>
  <CharactersWithSpaces>18328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2020-09-13T14:33:00Z</dcterms:created>
  <dcterms:modified xsi:type="dcterms:W3CDTF">2020-09-13T14:33:00Z</dcterms:modified>
</cp:coreProperties>
</file>